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4F062" w14:textId="77777777" w:rsidR="00CD71ED" w:rsidRPr="00CD71ED" w:rsidRDefault="00CD71ED" w:rsidP="008B4A04">
      <w:pPr>
        <w:spacing w:line="276" w:lineRule="auto"/>
        <w:rPr>
          <w:rFonts w:ascii="Arial" w:hAnsi="Arial" w:cs="Arial"/>
          <w:b/>
          <w:sz w:val="28"/>
          <w:szCs w:val="28"/>
        </w:rPr>
      </w:pPr>
    </w:p>
    <w:p w14:paraId="7EA6988B" w14:textId="77777777" w:rsidR="00CD71ED" w:rsidRPr="008B4A04" w:rsidRDefault="008B4A04" w:rsidP="0052408E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B4A04">
        <w:rPr>
          <w:rFonts w:ascii="Arial" w:hAnsi="Arial" w:cs="Arial"/>
          <w:b/>
          <w:bCs/>
          <w:sz w:val="32"/>
          <w:szCs w:val="32"/>
          <w:u w:val="single"/>
        </w:rPr>
        <w:t xml:space="preserve">Memorial </w:t>
      </w:r>
      <w:r>
        <w:rPr>
          <w:rFonts w:ascii="Arial" w:hAnsi="Arial" w:cs="Arial"/>
          <w:b/>
          <w:bCs/>
          <w:sz w:val="32"/>
          <w:szCs w:val="32"/>
          <w:u w:val="single"/>
        </w:rPr>
        <w:t>D</w:t>
      </w:r>
      <w:r w:rsidRPr="008B4A04">
        <w:rPr>
          <w:rFonts w:ascii="Arial" w:hAnsi="Arial" w:cs="Arial"/>
          <w:b/>
          <w:bCs/>
          <w:sz w:val="32"/>
          <w:szCs w:val="32"/>
          <w:u w:val="single"/>
        </w:rPr>
        <w:t>escritivo</w:t>
      </w:r>
    </w:p>
    <w:p w14:paraId="58370E7F" w14:textId="77777777" w:rsidR="00CD71ED" w:rsidRPr="00CD71ED" w:rsidRDefault="00CD71ED" w:rsidP="00CD71ED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0C9779AB" w14:textId="50FF512D" w:rsidR="003A7E19" w:rsidRPr="00CD71ED" w:rsidRDefault="008246F8" w:rsidP="00667C3D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246F8">
        <w:rPr>
          <w:rFonts w:ascii="Arial" w:hAnsi="Arial" w:cs="Arial"/>
          <w:sz w:val="24"/>
          <w:szCs w:val="24"/>
        </w:rPr>
        <w:t>Memorial Descritivo de Projeto</w:t>
      </w:r>
      <w:r w:rsidR="00EE0C56">
        <w:rPr>
          <w:rFonts w:ascii="Arial" w:hAnsi="Arial" w:cs="Arial"/>
          <w:sz w:val="24"/>
          <w:szCs w:val="24"/>
        </w:rPr>
        <w:t xml:space="preserve"> de</w:t>
      </w:r>
      <w:r w:rsidR="00FC7410">
        <w:rPr>
          <w:rFonts w:ascii="Arial" w:hAnsi="Arial" w:cs="Arial"/>
          <w:sz w:val="24"/>
          <w:szCs w:val="24"/>
        </w:rPr>
        <w:t xml:space="preserve"> </w:t>
      </w:r>
      <w:r w:rsidR="004D63CC">
        <w:rPr>
          <w:rFonts w:ascii="Arial" w:hAnsi="Arial" w:cs="Arial"/>
          <w:sz w:val="24"/>
          <w:szCs w:val="24"/>
        </w:rPr>
        <w:t xml:space="preserve">Pavimentação </w:t>
      </w:r>
      <w:r w:rsidR="003C5AE1">
        <w:rPr>
          <w:rFonts w:ascii="Arial" w:hAnsi="Arial" w:cs="Arial"/>
          <w:sz w:val="24"/>
          <w:szCs w:val="24"/>
        </w:rPr>
        <w:t>– Em torno do Centro de Saúde localizado na Rua Antônio Coelho da Cunha – Bela Vista – Crucilândia/MG.</w:t>
      </w:r>
    </w:p>
    <w:p w14:paraId="2A2341DB" w14:textId="77777777" w:rsidR="00CD71ED" w:rsidRDefault="0052408E" w:rsidP="0052408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3A7E19">
        <w:rPr>
          <w:rFonts w:ascii="Arial" w:hAnsi="Arial" w:cs="Arial"/>
          <w:b/>
          <w:bCs/>
          <w:sz w:val="24"/>
          <w:szCs w:val="24"/>
          <w:u w:val="single"/>
        </w:rPr>
        <w:t>Dados da obra</w:t>
      </w:r>
      <w:r w:rsidR="00A54380" w:rsidRPr="003A7E19">
        <w:rPr>
          <w:rFonts w:ascii="Arial" w:hAnsi="Arial" w:cs="Arial"/>
          <w:b/>
          <w:bCs/>
          <w:sz w:val="24"/>
          <w:szCs w:val="24"/>
          <w:u w:val="single"/>
        </w:rPr>
        <w:t xml:space="preserve">: </w:t>
      </w:r>
    </w:p>
    <w:p w14:paraId="25A232E5" w14:textId="77777777" w:rsidR="003A7E19" w:rsidRPr="003A7E19" w:rsidRDefault="003A7E19" w:rsidP="0052408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A8747D7" w14:textId="77777777" w:rsidR="00CD71ED" w:rsidRPr="00CD71ED" w:rsidRDefault="0052408E" w:rsidP="005240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CD71ED">
        <w:rPr>
          <w:rFonts w:ascii="Arial" w:hAnsi="Arial" w:cs="Arial"/>
          <w:sz w:val="24"/>
          <w:szCs w:val="24"/>
        </w:rPr>
        <w:t>estor</w:t>
      </w:r>
      <w:r w:rsidR="00A54380" w:rsidRPr="00CD71ED">
        <w:rPr>
          <w:rFonts w:ascii="Arial" w:hAnsi="Arial" w:cs="Arial"/>
          <w:sz w:val="24"/>
          <w:szCs w:val="24"/>
        </w:rPr>
        <w:t xml:space="preserve">: Prefeitura Municipal de Crucilândia  </w:t>
      </w:r>
    </w:p>
    <w:p w14:paraId="12DBFC58" w14:textId="77777777" w:rsidR="00CD71ED" w:rsidRPr="00CD71ED" w:rsidRDefault="0052408E" w:rsidP="005240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Pr="00CD71ED">
        <w:rPr>
          <w:rFonts w:ascii="Arial" w:hAnsi="Arial" w:cs="Arial"/>
          <w:sz w:val="24"/>
          <w:szCs w:val="24"/>
        </w:rPr>
        <w:t>ocalização do empreendimento</w:t>
      </w:r>
      <w:r w:rsidR="008246F8">
        <w:rPr>
          <w:rFonts w:ascii="Arial" w:hAnsi="Arial" w:cs="Arial"/>
          <w:sz w:val="24"/>
          <w:szCs w:val="24"/>
        </w:rPr>
        <w:t xml:space="preserve">: </w:t>
      </w:r>
      <w:r w:rsidR="00A54380" w:rsidRPr="00CD71ED">
        <w:rPr>
          <w:rFonts w:ascii="Arial" w:hAnsi="Arial" w:cs="Arial"/>
          <w:sz w:val="24"/>
          <w:szCs w:val="24"/>
        </w:rPr>
        <w:t xml:space="preserve">Crucilândia – MG;  </w:t>
      </w:r>
    </w:p>
    <w:p w14:paraId="1C6C6B67" w14:textId="0444942D" w:rsidR="00CD71ED" w:rsidRDefault="0052408E" w:rsidP="005240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CD71ED">
        <w:rPr>
          <w:rFonts w:ascii="Arial" w:hAnsi="Arial" w:cs="Arial"/>
          <w:sz w:val="24"/>
          <w:szCs w:val="24"/>
        </w:rPr>
        <w:t xml:space="preserve">esponsável </w:t>
      </w:r>
      <w:r>
        <w:rPr>
          <w:rFonts w:ascii="Arial" w:hAnsi="Arial" w:cs="Arial"/>
          <w:sz w:val="24"/>
          <w:szCs w:val="24"/>
        </w:rPr>
        <w:t>Técnico</w:t>
      </w:r>
      <w:r w:rsidR="004D63CC">
        <w:rPr>
          <w:rFonts w:ascii="Arial" w:hAnsi="Arial" w:cs="Arial"/>
          <w:sz w:val="24"/>
          <w:szCs w:val="24"/>
        </w:rPr>
        <w:t xml:space="preserve"> pelo Orçamento</w:t>
      </w:r>
      <w:r w:rsidR="00F90191">
        <w:rPr>
          <w:rFonts w:ascii="Arial" w:hAnsi="Arial" w:cs="Arial"/>
          <w:sz w:val="24"/>
          <w:szCs w:val="24"/>
        </w:rPr>
        <w:t xml:space="preserve">: </w:t>
      </w:r>
      <w:r w:rsidR="00771EF1">
        <w:rPr>
          <w:rFonts w:ascii="Arial" w:hAnsi="Arial" w:cs="Arial"/>
          <w:sz w:val="24"/>
          <w:szCs w:val="24"/>
        </w:rPr>
        <w:t xml:space="preserve">Grasiele Carolina A. </w:t>
      </w:r>
      <w:proofErr w:type="gramStart"/>
      <w:r w:rsidR="00771EF1">
        <w:rPr>
          <w:rFonts w:ascii="Arial" w:hAnsi="Arial" w:cs="Arial"/>
          <w:sz w:val="24"/>
          <w:szCs w:val="24"/>
        </w:rPr>
        <w:t xml:space="preserve">Souza </w:t>
      </w:r>
      <w:r w:rsidR="00F86224">
        <w:rPr>
          <w:rFonts w:ascii="Arial" w:hAnsi="Arial" w:cs="Arial"/>
          <w:sz w:val="24"/>
          <w:szCs w:val="24"/>
        </w:rPr>
        <w:t xml:space="preserve"> </w:t>
      </w:r>
      <w:r w:rsidR="00F90191">
        <w:rPr>
          <w:rFonts w:ascii="Arial" w:hAnsi="Arial" w:cs="Arial"/>
          <w:sz w:val="24"/>
          <w:szCs w:val="24"/>
        </w:rPr>
        <w:t>–</w:t>
      </w:r>
      <w:proofErr w:type="gramEnd"/>
      <w:r w:rsidR="00F90191">
        <w:rPr>
          <w:rFonts w:ascii="Arial" w:hAnsi="Arial" w:cs="Arial"/>
          <w:sz w:val="24"/>
          <w:szCs w:val="24"/>
        </w:rPr>
        <w:t xml:space="preserve"> CREA – </w:t>
      </w:r>
      <w:r w:rsidR="00771EF1">
        <w:rPr>
          <w:rFonts w:ascii="Arial" w:hAnsi="Arial" w:cs="Arial"/>
          <w:sz w:val="24"/>
          <w:szCs w:val="24"/>
        </w:rPr>
        <w:t>347.336/</w:t>
      </w:r>
      <w:r w:rsidR="00F90191">
        <w:rPr>
          <w:rFonts w:ascii="Arial" w:hAnsi="Arial" w:cs="Arial"/>
          <w:sz w:val="24"/>
          <w:szCs w:val="24"/>
        </w:rPr>
        <w:t xml:space="preserve"> </w:t>
      </w:r>
      <w:r w:rsidR="00A54380" w:rsidRPr="00CD71ED">
        <w:rPr>
          <w:rFonts w:ascii="Arial" w:hAnsi="Arial" w:cs="Arial"/>
          <w:sz w:val="24"/>
          <w:szCs w:val="24"/>
        </w:rPr>
        <w:t>MG</w:t>
      </w:r>
      <w:r w:rsidR="00F86224">
        <w:rPr>
          <w:rFonts w:ascii="Arial" w:hAnsi="Arial" w:cs="Arial"/>
          <w:sz w:val="24"/>
          <w:szCs w:val="24"/>
        </w:rPr>
        <w:t xml:space="preserve"> </w:t>
      </w:r>
      <w:r w:rsidR="00A54380" w:rsidRPr="00CD71ED">
        <w:rPr>
          <w:rFonts w:ascii="Arial" w:hAnsi="Arial" w:cs="Arial"/>
          <w:sz w:val="24"/>
          <w:szCs w:val="24"/>
        </w:rPr>
        <w:t>-</w:t>
      </w:r>
      <w:r w:rsidR="00F86224">
        <w:rPr>
          <w:rFonts w:ascii="Arial" w:hAnsi="Arial" w:cs="Arial"/>
          <w:sz w:val="24"/>
          <w:szCs w:val="24"/>
        </w:rPr>
        <w:t xml:space="preserve"> </w:t>
      </w:r>
      <w:r w:rsidR="00A54380" w:rsidRPr="00CD71ED">
        <w:rPr>
          <w:rFonts w:ascii="Arial" w:hAnsi="Arial" w:cs="Arial"/>
          <w:sz w:val="24"/>
          <w:szCs w:val="24"/>
        </w:rPr>
        <w:t>Engenheir</w:t>
      </w:r>
      <w:r w:rsidR="00771EF1">
        <w:rPr>
          <w:rFonts w:ascii="Arial" w:hAnsi="Arial" w:cs="Arial"/>
          <w:sz w:val="24"/>
          <w:szCs w:val="24"/>
        </w:rPr>
        <w:t>a</w:t>
      </w:r>
      <w:r w:rsidR="00A54380" w:rsidRPr="00CD71ED">
        <w:rPr>
          <w:rFonts w:ascii="Arial" w:hAnsi="Arial" w:cs="Arial"/>
          <w:sz w:val="24"/>
          <w:szCs w:val="24"/>
        </w:rPr>
        <w:t xml:space="preserve"> Civil;  </w:t>
      </w:r>
    </w:p>
    <w:p w14:paraId="122A6497" w14:textId="265DD5E0" w:rsidR="004D63CC" w:rsidRPr="00CD71ED" w:rsidRDefault="004D63CC" w:rsidP="005240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Responsável Técnico pelo Projeto: Isabela Alves Ribeiro – CAU – A243212-9 – Arquiteta e Urbanista; </w:t>
      </w:r>
    </w:p>
    <w:p w14:paraId="5272E149" w14:textId="589198F6" w:rsidR="0052408E" w:rsidRDefault="0052408E" w:rsidP="0052408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CD71ED">
        <w:rPr>
          <w:rFonts w:ascii="Arial" w:hAnsi="Arial" w:cs="Arial"/>
          <w:sz w:val="24"/>
          <w:szCs w:val="24"/>
        </w:rPr>
        <w:t>esponsável pela fiscalização da obra</w:t>
      </w:r>
      <w:r w:rsidR="00A54380" w:rsidRPr="00CD71ED">
        <w:rPr>
          <w:rFonts w:ascii="Arial" w:hAnsi="Arial" w:cs="Arial"/>
          <w:sz w:val="24"/>
          <w:szCs w:val="24"/>
        </w:rPr>
        <w:t>:</w:t>
      </w:r>
      <w:r w:rsidR="00F90191">
        <w:rPr>
          <w:rFonts w:ascii="Arial" w:hAnsi="Arial" w:cs="Arial"/>
          <w:sz w:val="24"/>
          <w:szCs w:val="24"/>
        </w:rPr>
        <w:t xml:space="preserve"> </w:t>
      </w:r>
      <w:r w:rsidR="00771EF1">
        <w:rPr>
          <w:rFonts w:ascii="Arial" w:hAnsi="Arial" w:cs="Arial"/>
          <w:sz w:val="24"/>
          <w:szCs w:val="24"/>
        </w:rPr>
        <w:t xml:space="preserve">Grasiele Carolina A. Souza </w:t>
      </w:r>
      <w:r w:rsidR="00F90191">
        <w:rPr>
          <w:rFonts w:ascii="Arial" w:hAnsi="Arial" w:cs="Arial"/>
          <w:sz w:val="24"/>
          <w:szCs w:val="24"/>
        </w:rPr>
        <w:t xml:space="preserve">– CREA – </w:t>
      </w:r>
      <w:r w:rsidR="00771EF1">
        <w:rPr>
          <w:rFonts w:ascii="Arial" w:hAnsi="Arial" w:cs="Arial"/>
          <w:sz w:val="24"/>
          <w:szCs w:val="24"/>
        </w:rPr>
        <w:t>347.336/</w:t>
      </w:r>
      <w:r w:rsidR="008246F8" w:rsidRPr="00CD71ED">
        <w:rPr>
          <w:rFonts w:ascii="Arial" w:hAnsi="Arial" w:cs="Arial"/>
          <w:sz w:val="24"/>
          <w:szCs w:val="24"/>
        </w:rPr>
        <w:t>MG</w:t>
      </w:r>
      <w:r w:rsidR="008246F8">
        <w:rPr>
          <w:rFonts w:ascii="Arial" w:hAnsi="Arial" w:cs="Arial"/>
          <w:sz w:val="24"/>
          <w:szCs w:val="24"/>
        </w:rPr>
        <w:t xml:space="preserve"> </w:t>
      </w:r>
      <w:r w:rsidR="008246F8" w:rsidRPr="00CD71ED">
        <w:rPr>
          <w:rFonts w:ascii="Arial" w:hAnsi="Arial" w:cs="Arial"/>
          <w:sz w:val="24"/>
          <w:szCs w:val="24"/>
        </w:rPr>
        <w:t>-</w:t>
      </w:r>
      <w:r w:rsidR="008246F8">
        <w:rPr>
          <w:rFonts w:ascii="Arial" w:hAnsi="Arial" w:cs="Arial"/>
          <w:sz w:val="24"/>
          <w:szCs w:val="24"/>
        </w:rPr>
        <w:t xml:space="preserve"> </w:t>
      </w:r>
      <w:r w:rsidR="008246F8" w:rsidRPr="00CD71ED">
        <w:rPr>
          <w:rFonts w:ascii="Arial" w:hAnsi="Arial" w:cs="Arial"/>
          <w:sz w:val="24"/>
          <w:szCs w:val="24"/>
        </w:rPr>
        <w:t>Engenheir</w:t>
      </w:r>
      <w:r w:rsidR="00771EF1">
        <w:rPr>
          <w:rFonts w:ascii="Arial" w:hAnsi="Arial" w:cs="Arial"/>
          <w:sz w:val="24"/>
          <w:szCs w:val="24"/>
        </w:rPr>
        <w:t>a</w:t>
      </w:r>
      <w:r w:rsidR="008246F8" w:rsidRPr="00CD71ED">
        <w:rPr>
          <w:rFonts w:ascii="Arial" w:hAnsi="Arial" w:cs="Arial"/>
          <w:sz w:val="24"/>
          <w:szCs w:val="24"/>
        </w:rPr>
        <w:t xml:space="preserve"> Civil;  </w:t>
      </w:r>
    </w:p>
    <w:p w14:paraId="6CC5AA30" w14:textId="62AD2C2E" w:rsidR="005E3661" w:rsidRDefault="005E3661" w:rsidP="005E366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CD71ED">
        <w:rPr>
          <w:rFonts w:ascii="Arial" w:hAnsi="Arial" w:cs="Arial"/>
          <w:sz w:val="24"/>
          <w:szCs w:val="24"/>
        </w:rPr>
        <w:t>esponsável pela fiscalização da obra:</w:t>
      </w:r>
      <w:r>
        <w:rPr>
          <w:rFonts w:ascii="Arial" w:hAnsi="Arial" w:cs="Arial"/>
          <w:sz w:val="24"/>
          <w:szCs w:val="24"/>
        </w:rPr>
        <w:t xml:space="preserve"> Isabela Alves Ribeiro – CAU - A243212-9 – Arquiteta e Urbanista.</w:t>
      </w:r>
    </w:p>
    <w:p w14:paraId="2740673F" w14:textId="77777777" w:rsidR="005E3661" w:rsidRDefault="005E3661" w:rsidP="0052408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94093A" w14:textId="77777777" w:rsidR="00F954C4" w:rsidRDefault="00F954C4" w:rsidP="0052408E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1C398DE1" w14:textId="26FB1CFE" w:rsidR="00A54380" w:rsidRPr="0052408E" w:rsidRDefault="008B4A04" w:rsidP="0052408E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52408E">
        <w:rPr>
          <w:rFonts w:ascii="Arial" w:hAnsi="Arial" w:cs="Arial"/>
          <w:b/>
          <w:bCs/>
          <w:sz w:val="28"/>
          <w:szCs w:val="28"/>
          <w:u w:val="single"/>
        </w:rPr>
        <w:t xml:space="preserve">Objeto do </w:t>
      </w:r>
      <w:r>
        <w:rPr>
          <w:rFonts w:ascii="Arial" w:hAnsi="Arial" w:cs="Arial"/>
          <w:b/>
          <w:bCs/>
          <w:sz w:val="28"/>
          <w:szCs w:val="28"/>
          <w:u w:val="single"/>
        </w:rPr>
        <w:t>P</w:t>
      </w:r>
      <w:r w:rsidRPr="0052408E">
        <w:rPr>
          <w:rFonts w:ascii="Arial" w:hAnsi="Arial" w:cs="Arial"/>
          <w:b/>
          <w:bCs/>
          <w:sz w:val="28"/>
          <w:szCs w:val="28"/>
          <w:u w:val="single"/>
        </w:rPr>
        <w:t>rojeto</w:t>
      </w:r>
    </w:p>
    <w:p w14:paraId="6704BAD7" w14:textId="77777777" w:rsidR="00EC1E26" w:rsidRPr="00CD71ED" w:rsidRDefault="00EC1E26" w:rsidP="00CD71ED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3B80BC99" w14:textId="4767C824" w:rsidR="008246F8" w:rsidRPr="008246F8" w:rsidRDefault="008246F8" w:rsidP="008246F8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246F8">
        <w:rPr>
          <w:rFonts w:ascii="Arial" w:hAnsi="Arial" w:cs="Arial"/>
          <w:sz w:val="24"/>
          <w:szCs w:val="24"/>
        </w:rPr>
        <w:t>O presente Memorial Descritivo tem por objetivo estabelecer requisitos técnicos, definir materiais a utilizar e normatizar a execução</w:t>
      </w:r>
      <w:r w:rsidR="00FC7410">
        <w:rPr>
          <w:rFonts w:ascii="Arial" w:hAnsi="Arial" w:cs="Arial"/>
          <w:sz w:val="24"/>
          <w:szCs w:val="24"/>
        </w:rPr>
        <w:t xml:space="preserve"> </w:t>
      </w:r>
      <w:r w:rsidR="004D63CC">
        <w:rPr>
          <w:rFonts w:ascii="Arial" w:hAnsi="Arial" w:cs="Arial"/>
          <w:sz w:val="24"/>
          <w:szCs w:val="24"/>
        </w:rPr>
        <w:t xml:space="preserve">da pavimentação asfáltica </w:t>
      </w:r>
      <w:r w:rsidR="003C5AE1">
        <w:rPr>
          <w:rFonts w:ascii="Arial" w:hAnsi="Arial" w:cs="Arial"/>
          <w:sz w:val="24"/>
          <w:szCs w:val="24"/>
        </w:rPr>
        <w:t>em torno do Centro de Saúde, localizado na Rua Antônio Coelho da Cunha, Bela Vista – Crucilândia/MG.</w:t>
      </w:r>
    </w:p>
    <w:p w14:paraId="54D00209" w14:textId="77777777" w:rsidR="008246F8" w:rsidRPr="008246F8" w:rsidRDefault="008246F8" w:rsidP="008246F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EB05E9" w14:textId="77777777" w:rsidR="00CD71ED" w:rsidRDefault="00CD71ED" w:rsidP="00CD71E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B31B3E1" w14:textId="77777777" w:rsidR="00F954C4" w:rsidRPr="00CD71ED" w:rsidRDefault="00F954C4" w:rsidP="00CD71E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2454DAB" w14:textId="7C3BB6A2" w:rsidR="007C1BBE" w:rsidRPr="003D53F4" w:rsidRDefault="008B4A04" w:rsidP="007C1BBE">
      <w:pPr>
        <w:pStyle w:val="PargrafodaLista"/>
        <w:numPr>
          <w:ilvl w:val="1"/>
          <w:numId w:val="13"/>
        </w:numPr>
        <w:jc w:val="both"/>
        <w:rPr>
          <w:rFonts w:ascii="Arial" w:hAnsi="Arial" w:cs="Arial"/>
          <w:b/>
          <w:bCs/>
          <w:sz w:val="32"/>
          <w:szCs w:val="32"/>
          <w:u w:val="single"/>
        </w:rPr>
      </w:pPr>
      <w:r w:rsidRPr="008246F8">
        <w:rPr>
          <w:rFonts w:ascii="Arial" w:hAnsi="Arial" w:cs="Arial"/>
          <w:b/>
          <w:bCs/>
          <w:sz w:val="32"/>
          <w:szCs w:val="32"/>
          <w:u w:val="single"/>
        </w:rPr>
        <w:t xml:space="preserve">Instalações </w:t>
      </w:r>
      <w:r>
        <w:rPr>
          <w:rFonts w:ascii="Arial" w:hAnsi="Arial" w:cs="Arial"/>
          <w:b/>
          <w:bCs/>
          <w:sz w:val="32"/>
          <w:szCs w:val="32"/>
          <w:u w:val="single"/>
        </w:rPr>
        <w:t>I</w:t>
      </w:r>
      <w:r w:rsidRPr="008246F8">
        <w:rPr>
          <w:rFonts w:ascii="Arial" w:hAnsi="Arial" w:cs="Arial"/>
          <w:b/>
          <w:bCs/>
          <w:sz w:val="32"/>
          <w:szCs w:val="32"/>
          <w:u w:val="single"/>
        </w:rPr>
        <w:t xml:space="preserve">niciais de </w:t>
      </w:r>
      <w:r>
        <w:rPr>
          <w:rFonts w:ascii="Arial" w:hAnsi="Arial" w:cs="Arial"/>
          <w:b/>
          <w:bCs/>
          <w:sz w:val="32"/>
          <w:szCs w:val="32"/>
          <w:u w:val="single"/>
        </w:rPr>
        <w:t>O</w:t>
      </w:r>
      <w:r w:rsidRPr="008246F8">
        <w:rPr>
          <w:rFonts w:ascii="Arial" w:hAnsi="Arial" w:cs="Arial"/>
          <w:b/>
          <w:bCs/>
          <w:sz w:val="32"/>
          <w:szCs w:val="32"/>
          <w:u w:val="single"/>
        </w:rPr>
        <w:t>bra</w:t>
      </w:r>
    </w:p>
    <w:p w14:paraId="57C17043" w14:textId="65C6ABCE" w:rsidR="00EC1E26" w:rsidRDefault="008B4A04" w:rsidP="00BB2135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1.1.1 </w:t>
      </w:r>
      <w:r w:rsidR="009B78C4">
        <w:rPr>
          <w:rFonts w:ascii="Arial" w:hAnsi="Arial" w:cs="Arial"/>
          <w:b/>
          <w:bCs/>
          <w:sz w:val="28"/>
          <w:szCs w:val="28"/>
        </w:rPr>
        <w:t xml:space="preserve">- </w:t>
      </w:r>
      <w:r w:rsidR="00BB2135" w:rsidRPr="00BB2135">
        <w:rPr>
          <w:rFonts w:ascii="Arial" w:hAnsi="Arial" w:cs="Arial"/>
          <w:b/>
          <w:bCs/>
          <w:sz w:val="28"/>
          <w:szCs w:val="28"/>
        </w:rPr>
        <w:t xml:space="preserve">Placa de obra em chapa de aço galvanizada </w:t>
      </w:r>
      <w:r w:rsidR="00707B17">
        <w:rPr>
          <w:rFonts w:ascii="Arial" w:hAnsi="Arial" w:cs="Arial"/>
          <w:b/>
          <w:bCs/>
          <w:sz w:val="28"/>
          <w:szCs w:val="28"/>
        </w:rPr>
        <w:t>(</w:t>
      </w:r>
      <w:r w:rsidR="00115EC8">
        <w:rPr>
          <w:rFonts w:ascii="Arial" w:hAnsi="Arial" w:cs="Arial"/>
          <w:b/>
          <w:bCs/>
          <w:sz w:val="28"/>
          <w:szCs w:val="28"/>
        </w:rPr>
        <w:t>2,40</w:t>
      </w:r>
      <w:r w:rsidR="00707B17">
        <w:rPr>
          <w:rFonts w:ascii="Arial" w:hAnsi="Arial" w:cs="Arial"/>
          <w:b/>
          <w:bCs/>
          <w:sz w:val="28"/>
          <w:szCs w:val="28"/>
        </w:rPr>
        <w:t xml:space="preserve"> x 1,</w:t>
      </w:r>
      <w:r w:rsidR="00115EC8">
        <w:rPr>
          <w:rFonts w:ascii="Arial" w:hAnsi="Arial" w:cs="Arial"/>
          <w:b/>
          <w:bCs/>
          <w:sz w:val="28"/>
          <w:szCs w:val="28"/>
        </w:rPr>
        <w:t>2</w:t>
      </w:r>
      <w:r w:rsidR="00707B17">
        <w:rPr>
          <w:rFonts w:ascii="Arial" w:hAnsi="Arial" w:cs="Arial"/>
          <w:b/>
          <w:bCs/>
          <w:sz w:val="28"/>
          <w:szCs w:val="28"/>
        </w:rPr>
        <w:t>0</w:t>
      </w:r>
      <w:r w:rsidR="00BB2135" w:rsidRPr="00BB2135">
        <w:rPr>
          <w:rFonts w:ascii="Arial" w:hAnsi="Arial" w:cs="Arial"/>
          <w:b/>
          <w:bCs/>
          <w:sz w:val="28"/>
          <w:szCs w:val="28"/>
        </w:rPr>
        <w:t>)</w:t>
      </w:r>
      <w:r w:rsidR="00115EC8">
        <w:rPr>
          <w:rFonts w:ascii="Arial" w:hAnsi="Arial" w:cs="Arial"/>
          <w:b/>
          <w:bCs/>
          <w:sz w:val="28"/>
          <w:szCs w:val="28"/>
        </w:rPr>
        <w:t>,</w:t>
      </w:r>
      <w:r w:rsidR="00BB2135" w:rsidRPr="00BB2135">
        <w:rPr>
          <w:rFonts w:ascii="Arial" w:hAnsi="Arial" w:cs="Arial"/>
          <w:b/>
          <w:bCs/>
          <w:sz w:val="28"/>
          <w:szCs w:val="28"/>
        </w:rPr>
        <w:t xml:space="preserve"> incluindo instalação e fornecimento de todos os materiais</w:t>
      </w:r>
      <w:r w:rsidRPr="00BB2135">
        <w:rPr>
          <w:rFonts w:ascii="Arial" w:hAnsi="Arial" w:cs="Arial"/>
          <w:b/>
          <w:bCs/>
          <w:sz w:val="28"/>
          <w:szCs w:val="28"/>
        </w:rPr>
        <w:t>.</w:t>
      </w:r>
    </w:p>
    <w:p w14:paraId="32FC9DB2" w14:textId="77777777" w:rsidR="00BB2135" w:rsidRPr="00BB2135" w:rsidRDefault="00BB2135" w:rsidP="00BB2135">
      <w:pPr>
        <w:autoSpaceDE/>
        <w:autoSpaceDN/>
        <w:adjustRightInd/>
        <w:spacing w:line="360" w:lineRule="auto"/>
        <w:jc w:val="both"/>
        <w:rPr>
          <w:rFonts w:ascii="Arial" w:hAnsi="Arial" w:cs="Arial"/>
        </w:rPr>
      </w:pPr>
    </w:p>
    <w:p w14:paraId="15A5DA41" w14:textId="1C2A2A90" w:rsidR="00E56C14" w:rsidRPr="003D53F4" w:rsidRDefault="00933831" w:rsidP="003D53F4">
      <w:pPr>
        <w:pStyle w:val="PargrafodaLista"/>
        <w:spacing w:line="360" w:lineRule="auto"/>
        <w:ind w:left="0" w:firstLine="33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A placa de obras</w:t>
      </w:r>
      <w:r w:rsidR="00FC741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deverá ser instalada em local visível</w:t>
      </w:r>
      <w:r w:rsidR="00764882">
        <w:rPr>
          <w:rFonts w:ascii="Arial" w:hAnsi="Arial" w:cs="Arial"/>
          <w:sz w:val="24"/>
          <w:szCs w:val="24"/>
        </w:rPr>
        <w:t xml:space="preserve"> sendo esse o primeiro serviço a ser executado</w:t>
      </w:r>
      <w:r>
        <w:rPr>
          <w:rFonts w:ascii="Arial" w:hAnsi="Arial" w:cs="Arial"/>
          <w:sz w:val="24"/>
          <w:szCs w:val="24"/>
        </w:rPr>
        <w:t xml:space="preserve"> em local determinado pela </w:t>
      </w:r>
      <w:r w:rsidR="00764882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refeitura </w:t>
      </w:r>
      <w:r w:rsidR="00764882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unic</w:t>
      </w:r>
      <w:r w:rsidR="00764882">
        <w:rPr>
          <w:rFonts w:ascii="Arial" w:hAnsi="Arial" w:cs="Arial"/>
          <w:sz w:val="24"/>
          <w:szCs w:val="24"/>
        </w:rPr>
        <w:t>ipal de Crucilândia</w:t>
      </w:r>
      <w:r w:rsidR="006F2CA5">
        <w:rPr>
          <w:rFonts w:ascii="Arial" w:hAnsi="Arial" w:cs="Arial"/>
          <w:sz w:val="24"/>
          <w:szCs w:val="24"/>
        </w:rPr>
        <w:t xml:space="preserve">, ela será em chapa </w:t>
      </w:r>
      <w:r w:rsidR="006F2CA5">
        <w:rPr>
          <w:rFonts w:ascii="Arial" w:hAnsi="Arial" w:cs="Arial"/>
          <w:sz w:val="24"/>
          <w:szCs w:val="24"/>
        </w:rPr>
        <w:lastRenderedPageBreak/>
        <w:t xml:space="preserve">galvanizada 0,26 afixadas com rebites 540 e parafusos 3/8, em estrutura metálica viga U 2’’ enrijecida com </w:t>
      </w:r>
      <w:proofErr w:type="spellStart"/>
      <w:r w:rsidR="006F2CA5">
        <w:rPr>
          <w:rFonts w:ascii="Arial" w:hAnsi="Arial" w:cs="Arial"/>
          <w:sz w:val="24"/>
          <w:szCs w:val="24"/>
        </w:rPr>
        <w:t>metalon</w:t>
      </w:r>
      <w:proofErr w:type="spellEnd"/>
      <w:r w:rsidR="006F2CA5">
        <w:rPr>
          <w:rFonts w:ascii="Arial" w:hAnsi="Arial" w:cs="Arial"/>
          <w:sz w:val="24"/>
          <w:szCs w:val="24"/>
        </w:rPr>
        <w:t xml:space="preserve"> 20 x 20, suporte em eucalipto autoclavado pintadas</w:t>
      </w:r>
    </w:p>
    <w:p w14:paraId="5E022835" w14:textId="77777777" w:rsidR="001C3CC0" w:rsidRDefault="001C3CC0" w:rsidP="00E56C14">
      <w:pPr>
        <w:spacing w:line="276" w:lineRule="auto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14:paraId="5EB41B3A" w14:textId="77777777" w:rsidR="00F954C4" w:rsidRDefault="00F954C4" w:rsidP="00E56C14">
      <w:pPr>
        <w:spacing w:line="276" w:lineRule="auto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14:paraId="1DF3A484" w14:textId="77777777" w:rsidR="00F954C4" w:rsidRDefault="00F954C4" w:rsidP="00E56C14">
      <w:pPr>
        <w:spacing w:line="276" w:lineRule="auto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14:paraId="13CD7081" w14:textId="77777777" w:rsidR="00E56C14" w:rsidRDefault="00E56C14" w:rsidP="00E56C14">
      <w:pPr>
        <w:spacing w:line="276" w:lineRule="auto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  <w:r>
        <w:rPr>
          <w:rFonts w:ascii="Arial" w:hAnsi="Arial" w:cs="Arial"/>
          <w:b/>
          <w:bCs/>
          <w:sz w:val="32"/>
          <w:szCs w:val="32"/>
          <w:u w:val="single"/>
        </w:rPr>
        <w:t>1.2</w:t>
      </w:r>
      <w:r w:rsidR="006F3789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>
        <w:rPr>
          <w:rFonts w:ascii="Arial" w:hAnsi="Arial" w:cs="Arial"/>
          <w:b/>
          <w:bCs/>
          <w:sz w:val="32"/>
          <w:szCs w:val="32"/>
          <w:u w:val="single"/>
        </w:rPr>
        <w:t>Pavimentação asfáltica em CBUQ</w:t>
      </w:r>
    </w:p>
    <w:p w14:paraId="4B61CE98" w14:textId="77777777" w:rsidR="008D57AD" w:rsidRDefault="008D57AD" w:rsidP="00E56C14">
      <w:pPr>
        <w:spacing w:line="276" w:lineRule="auto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14:paraId="60A2BAB7" w14:textId="40A08B57" w:rsidR="00FD7650" w:rsidRPr="003A7E19" w:rsidRDefault="00FD7650" w:rsidP="00FD7650">
      <w:pPr>
        <w:spacing w:line="276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1.2.1– </w:t>
      </w:r>
      <w:r w:rsidR="00F954C4">
        <w:rPr>
          <w:rFonts w:ascii="Arial" w:hAnsi="Arial" w:cs="Arial"/>
          <w:b/>
          <w:bCs/>
          <w:sz w:val="28"/>
          <w:szCs w:val="28"/>
        </w:rPr>
        <w:t>Execução de Imprimação</w:t>
      </w:r>
    </w:p>
    <w:p w14:paraId="5DE1E6DB" w14:textId="77777777" w:rsidR="00FD7650" w:rsidRDefault="00FD7650" w:rsidP="00FD7650">
      <w:pPr>
        <w:spacing w:line="276" w:lineRule="auto"/>
        <w:jc w:val="both"/>
        <w:rPr>
          <w:rFonts w:ascii="Arial" w:hAnsi="Arial" w:cs="Arial"/>
          <w:sz w:val="28"/>
          <w:szCs w:val="28"/>
        </w:rPr>
      </w:pPr>
    </w:p>
    <w:p w14:paraId="3E623A5F" w14:textId="77777777" w:rsidR="00FD7650" w:rsidRDefault="00FD7650" w:rsidP="00FD7650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A467B">
        <w:rPr>
          <w:rFonts w:ascii="Arial" w:hAnsi="Arial" w:cs="Arial"/>
          <w:sz w:val="24"/>
          <w:szCs w:val="24"/>
        </w:rPr>
        <w:t xml:space="preserve">Tal serviço consiste na aplicação de material betuminoso sobre a superfície da sub-base, para promover uma maior coesão da superfície da sub-base, uma maior aderência entre a base e o revestimento, </w:t>
      </w:r>
      <w:proofErr w:type="gramStart"/>
      <w:r w:rsidRPr="005A467B">
        <w:rPr>
          <w:rFonts w:ascii="Arial" w:hAnsi="Arial" w:cs="Arial"/>
          <w:sz w:val="24"/>
          <w:szCs w:val="24"/>
        </w:rPr>
        <w:t>e também</w:t>
      </w:r>
      <w:proofErr w:type="gramEnd"/>
      <w:r w:rsidRPr="005A467B">
        <w:rPr>
          <w:rFonts w:ascii="Arial" w:hAnsi="Arial" w:cs="Arial"/>
          <w:sz w:val="24"/>
          <w:szCs w:val="24"/>
        </w:rPr>
        <w:t xml:space="preserve"> para impermeabilizar a base. O material utilizado será o asfalto diluído tipo CM-30, aplicado na taxa de 0,80 a 1,60 litros/ m². O equipamento utilizado é o caminhão espargidor, salvo em locais de difícil acesso ou em pontos falhos que deverá ser utilizado o espargidor manual. A área imprimada deverá ser varrida para a eliminação do pó e de todo material solto e estar seca ou ligeiramente umedecida. É vedado proceder a imprimação da superfície molhada ou quando a temperatura do ar seja inferior a 10ºC. O tráfego nas regiões imprimadas só deve ser permitido após decorridas, no mínimo, 24 horas de aplicação do material asfáltico.</w:t>
      </w:r>
    </w:p>
    <w:p w14:paraId="0A71423B" w14:textId="77777777" w:rsidR="00FD7650" w:rsidRDefault="00FD7650" w:rsidP="00FD7650">
      <w:pPr>
        <w:spacing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7781200E" w14:textId="77777777" w:rsidR="00FD7650" w:rsidRDefault="00FD7650" w:rsidP="00FD7650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2FB7B877" w14:textId="77A4FDAF" w:rsidR="00FD7650" w:rsidRDefault="00FD7650" w:rsidP="00FD7650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1.2.</w:t>
      </w:r>
      <w:r w:rsidR="00F954C4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 xml:space="preserve"> – Transporte de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Imprimação .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Distancia média de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transporte  até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30km. </w:t>
      </w:r>
    </w:p>
    <w:p w14:paraId="362C7EFA" w14:textId="1B9CE0A5" w:rsidR="00FD7650" w:rsidRDefault="00FD7650" w:rsidP="00FD7650">
      <w:pPr>
        <w:pStyle w:val="Default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feito o transporte da imprimação com caminhão tanque de transporte de material asfáltico de 2000L, em via urbana pavimentada, DMT </w:t>
      </w:r>
      <w:proofErr w:type="spellStart"/>
      <w:proofErr w:type="gramStart"/>
      <w:r>
        <w:rPr>
          <w:rFonts w:ascii="Arial" w:hAnsi="Arial" w:cs="Arial"/>
        </w:rPr>
        <w:t>ate</w:t>
      </w:r>
      <w:proofErr w:type="spellEnd"/>
      <w:proofErr w:type="gramEnd"/>
      <w:r>
        <w:rPr>
          <w:rFonts w:ascii="Arial" w:hAnsi="Arial" w:cs="Arial"/>
        </w:rPr>
        <w:t xml:space="preserve"> 30KM</w:t>
      </w:r>
      <w:r w:rsidR="00F954C4">
        <w:rPr>
          <w:rFonts w:ascii="Arial" w:hAnsi="Arial" w:cs="Arial"/>
        </w:rPr>
        <w:t>.</w:t>
      </w:r>
    </w:p>
    <w:p w14:paraId="6126A483" w14:textId="77777777" w:rsidR="00F954C4" w:rsidRDefault="00F954C4" w:rsidP="00FD7650">
      <w:pPr>
        <w:pStyle w:val="Default"/>
        <w:spacing w:line="360" w:lineRule="auto"/>
        <w:ind w:firstLine="709"/>
        <w:jc w:val="both"/>
        <w:rPr>
          <w:rFonts w:ascii="Arial" w:hAnsi="Arial" w:cs="Arial"/>
        </w:rPr>
      </w:pPr>
    </w:p>
    <w:p w14:paraId="2D48AA9B" w14:textId="49880841" w:rsidR="00F954C4" w:rsidRDefault="00F954C4" w:rsidP="00F954C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1.2.3 – Transporte de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Imprimação .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Distancia média de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 xml:space="preserve">transporte 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execente</w:t>
      </w:r>
      <w:proofErr w:type="spellEnd"/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a 30km. </w:t>
      </w:r>
    </w:p>
    <w:p w14:paraId="59662E0B" w14:textId="02B183E1" w:rsidR="00FD7650" w:rsidRPr="00F954C4" w:rsidRDefault="00F954C4" w:rsidP="00F954C4">
      <w:pPr>
        <w:pStyle w:val="Default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feito o transporte da imprimação com caminhão tanque de transporte de material asfáltico de 2000L, em via urbana pavimentada, adicional para DMT excedente a 30km. </w:t>
      </w:r>
    </w:p>
    <w:p w14:paraId="5F15C13A" w14:textId="77777777" w:rsidR="00FD7650" w:rsidRDefault="00FD7650" w:rsidP="00E56C14">
      <w:pPr>
        <w:spacing w:line="276" w:lineRule="auto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14:paraId="7E57D985" w14:textId="77777777" w:rsidR="008D57AD" w:rsidRPr="008246F8" w:rsidRDefault="008D57AD" w:rsidP="00E56C14">
      <w:pPr>
        <w:spacing w:line="276" w:lineRule="auto"/>
        <w:ind w:left="720"/>
        <w:jc w:val="both"/>
        <w:rPr>
          <w:rFonts w:ascii="Arial" w:hAnsi="Arial" w:cs="Arial"/>
          <w:b/>
          <w:bCs/>
          <w:sz w:val="32"/>
          <w:szCs w:val="32"/>
          <w:u w:val="single"/>
        </w:rPr>
      </w:pPr>
    </w:p>
    <w:p w14:paraId="0B40C253" w14:textId="4410AA81" w:rsidR="00E56C14" w:rsidRPr="006F3789" w:rsidRDefault="008D57AD" w:rsidP="006F3789">
      <w:pPr>
        <w:autoSpaceDE/>
        <w:autoSpaceDN/>
        <w:adjustRightInd/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1.2.</w:t>
      </w:r>
      <w:r w:rsidR="00F954C4">
        <w:rPr>
          <w:rFonts w:ascii="Arial" w:hAnsi="Arial" w:cs="Arial"/>
          <w:b/>
          <w:bCs/>
          <w:sz w:val="28"/>
          <w:szCs w:val="28"/>
        </w:rPr>
        <w:t>4</w:t>
      </w:r>
      <w:r w:rsidR="00E56C14" w:rsidRPr="001A5939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E56C14">
        <w:rPr>
          <w:rFonts w:ascii="Arial" w:hAnsi="Arial" w:cs="Arial"/>
          <w:b/>
          <w:bCs/>
          <w:sz w:val="28"/>
          <w:szCs w:val="28"/>
        </w:rPr>
        <w:t>E</w:t>
      </w:r>
      <w:r w:rsidR="00E56C14" w:rsidRPr="001A5939">
        <w:rPr>
          <w:rFonts w:ascii="Arial" w:hAnsi="Arial" w:cs="Arial"/>
          <w:b/>
          <w:bCs/>
          <w:sz w:val="28"/>
          <w:szCs w:val="28"/>
        </w:rPr>
        <w:t xml:space="preserve">xecução de pintura de ligação com emulsão asfáltica </w:t>
      </w:r>
      <w:r w:rsidR="00E56C14">
        <w:rPr>
          <w:rFonts w:ascii="Arial" w:hAnsi="Arial" w:cs="Arial"/>
          <w:b/>
          <w:bCs/>
          <w:sz w:val="28"/>
          <w:szCs w:val="28"/>
        </w:rPr>
        <w:t>RR</w:t>
      </w:r>
      <w:r w:rsidR="00E56C14" w:rsidRPr="001A5939">
        <w:rPr>
          <w:rFonts w:ascii="Arial" w:hAnsi="Arial" w:cs="Arial"/>
          <w:b/>
          <w:bCs/>
          <w:sz w:val="28"/>
          <w:szCs w:val="28"/>
        </w:rPr>
        <w:t>-2</w:t>
      </w:r>
      <w:r w:rsidR="00E56C14">
        <w:rPr>
          <w:rFonts w:ascii="Arial" w:hAnsi="Arial" w:cs="Arial"/>
          <w:b/>
          <w:bCs/>
          <w:sz w:val="28"/>
          <w:szCs w:val="28"/>
        </w:rPr>
        <w:t>C</w:t>
      </w:r>
      <w:r w:rsidR="00E56C14" w:rsidRPr="001A5939">
        <w:rPr>
          <w:rFonts w:ascii="Arial" w:hAnsi="Arial" w:cs="Arial"/>
          <w:b/>
          <w:bCs/>
          <w:sz w:val="28"/>
          <w:szCs w:val="28"/>
        </w:rPr>
        <w:t>. Af_11/2019</w:t>
      </w:r>
    </w:p>
    <w:p w14:paraId="49F3DFFF" w14:textId="2BE513EE" w:rsidR="00EE0C56" w:rsidRDefault="00E56C14" w:rsidP="00EE0C56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Pr="0042064A">
        <w:rPr>
          <w:rFonts w:ascii="Arial" w:hAnsi="Arial" w:cs="Arial"/>
          <w:sz w:val="24"/>
          <w:szCs w:val="24"/>
        </w:rPr>
        <w:t>equipamento utilizado é o caminhão espargidor, salvo em locais de difícil acesso ou em pontos falhos que deverá ser utilizado o espargidor manual.</w:t>
      </w:r>
      <w:r w:rsidRPr="00AC57A7">
        <w:rPr>
          <w:rFonts w:ascii="Arial" w:hAnsi="Arial" w:cs="Arial"/>
          <w:sz w:val="24"/>
          <w:szCs w:val="24"/>
        </w:rPr>
        <w:t xml:space="preserve"> </w:t>
      </w:r>
      <w:r w:rsidRPr="0042064A">
        <w:rPr>
          <w:rFonts w:ascii="Arial" w:hAnsi="Arial" w:cs="Arial"/>
          <w:sz w:val="24"/>
          <w:szCs w:val="24"/>
        </w:rPr>
        <w:t>Na execução do serviço deverão ser obedecidas as especificações DAER-ES-P13/91.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A303647" w14:textId="77777777" w:rsidR="00F954C4" w:rsidRDefault="00F954C4" w:rsidP="00EE0C56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3938224" w14:textId="77777777" w:rsidR="00F954C4" w:rsidRDefault="00F954C4" w:rsidP="00EE0C56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2011C017" w14:textId="432E94BE" w:rsidR="00F954C4" w:rsidRDefault="00F954C4" w:rsidP="00F954C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1.2.5 – Transporte de Pintura de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Ligação .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Distancia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média de transporte até 30km. </w:t>
      </w:r>
    </w:p>
    <w:p w14:paraId="6402FCE8" w14:textId="3F588981" w:rsidR="00F954C4" w:rsidRDefault="00F954C4" w:rsidP="00F954C4">
      <w:pPr>
        <w:pStyle w:val="Default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feito o transporte com caminhão tanque de transporte de material asfáltico de 2000L, em via urbana pavimentada, adicional para DMT até 30km. </w:t>
      </w:r>
    </w:p>
    <w:p w14:paraId="2AE794D8" w14:textId="77777777" w:rsidR="00F954C4" w:rsidRDefault="00F954C4" w:rsidP="00F954C4">
      <w:pPr>
        <w:pStyle w:val="Default"/>
        <w:spacing w:line="360" w:lineRule="auto"/>
        <w:ind w:firstLine="709"/>
        <w:jc w:val="both"/>
        <w:rPr>
          <w:rFonts w:ascii="Arial" w:hAnsi="Arial" w:cs="Arial"/>
        </w:rPr>
      </w:pPr>
    </w:p>
    <w:p w14:paraId="0F70355A" w14:textId="2C049902" w:rsidR="00F954C4" w:rsidRDefault="00F954C4" w:rsidP="00F954C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1.2.6 – Transporte de Pintura de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Ligação .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Distancia</w:t>
      </w:r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média de transporte excedente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á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30km. </w:t>
      </w:r>
    </w:p>
    <w:p w14:paraId="5EBB791D" w14:textId="732DE489" w:rsidR="00F954C4" w:rsidRPr="00F954C4" w:rsidRDefault="00F954C4" w:rsidP="00F954C4">
      <w:pPr>
        <w:pStyle w:val="Default"/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feito o transporte com caminhão tanque de transporte de material asfáltico de 2000L, em via urbana pavimentada, adicional para DMT excedente </w:t>
      </w:r>
      <w:proofErr w:type="gramStart"/>
      <w:r>
        <w:rPr>
          <w:rFonts w:ascii="Arial" w:hAnsi="Arial" w:cs="Arial"/>
        </w:rPr>
        <w:t>a  30</w:t>
      </w:r>
      <w:proofErr w:type="gramEnd"/>
      <w:r>
        <w:rPr>
          <w:rFonts w:ascii="Arial" w:hAnsi="Arial" w:cs="Arial"/>
        </w:rPr>
        <w:t xml:space="preserve">km. </w:t>
      </w:r>
    </w:p>
    <w:p w14:paraId="43515BD8" w14:textId="77777777" w:rsidR="00E56C14" w:rsidRPr="003A7E19" w:rsidRDefault="00E56C14" w:rsidP="003D53F4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233D4B95" w14:textId="7BBD16C3" w:rsidR="00E56C14" w:rsidRPr="00CD71ED" w:rsidRDefault="00E56C14" w:rsidP="006F3789">
      <w:pPr>
        <w:autoSpaceDE/>
        <w:autoSpaceDN/>
        <w:adjustRightInd/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1.2</w:t>
      </w:r>
      <w:r w:rsidR="008D57AD">
        <w:rPr>
          <w:rFonts w:ascii="Arial" w:hAnsi="Arial" w:cs="Arial"/>
          <w:b/>
          <w:bCs/>
          <w:sz w:val="28"/>
          <w:szCs w:val="28"/>
        </w:rPr>
        <w:t>.</w:t>
      </w:r>
      <w:r w:rsidR="00F954C4">
        <w:rPr>
          <w:rFonts w:ascii="Arial" w:hAnsi="Arial" w:cs="Arial"/>
          <w:b/>
          <w:bCs/>
          <w:sz w:val="28"/>
          <w:szCs w:val="28"/>
        </w:rPr>
        <w:t>7</w:t>
      </w:r>
      <w:r w:rsidRPr="001A5939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6F2CA5">
        <w:rPr>
          <w:rFonts w:ascii="Arial" w:hAnsi="Arial" w:cs="Arial"/>
          <w:b/>
          <w:bCs/>
          <w:sz w:val="28"/>
          <w:szCs w:val="28"/>
        </w:rPr>
        <w:t xml:space="preserve">Execução e aplicação de concreto betuminosos a quente (CBUQ), massa comercial, incluindo fornecimento e transporte dos agregados e material betuminoso, exclusive transporte da massa asfáltica </w:t>
      </w:r>
      <w:proofErr w:type="spellStart"/>
      <w:proofErr w:type="gramStart"/>
      <w:r w:rsidR="006F2CA5">
        <w:rPr>
          <w:rFonts w:ascii="Arial" w:hAnsi="Arial" w:cs="Arial"/>
          <w:b/>
          <w:bCs/>
          <w:sz w:val="28"/>
          <w:szCs w:val="28"/>
        </w:rPr>
        <w:t>ate</w:t>
      </w:r>
      <w:proofErr w:type="spellEnd"/>
      <w:proofErr w:type="gramEnd"/>
      <w:r w:rsidR="006F2CA5">
        <w:rPr>
          <w:rFonts w:ascii="Arial" w:hAnsi="Arial" w:cs="Arial"/>
          <w:b/>
          <w:bCs/>
          <w:sz w:val="28"/>
          <w:szCs w:val="28"/>
        </w:rPr>
        <w:t xml:space="preserve"> a pista.</w:t>
      </w:r>
    </w:p>
    <w:p w14:paraId="01894C01" w14:textId="77777777" w:rsidR="00E56C14" w:rsidRDefault="00E56C14" w:rsidP="00E56C1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363B9">
        <w:rPr>
          <w:rFonts w:ascii="Arial" w:hAnsi="Arial" w:cs="Arial"/>
          <w:sz w:val="24"/>
          <w:szCs w:val="24"/>
        </w:rPr>
        <w:t>O revestimento resultante da mistura a quente, em usina apropriada, de material betuminoso, espalhada com vibro acabadora e comprimida</w:t>
      </w:r>
      <w:r>
        <w:rPr>
          <w:rFonts w:ascii="Arial" w:hAnsi="Arial" w:cs="Arial"/>
          <w:sz w:val="24"/>
          <w:szCs w:val="24"/>
        </w:rPr>
        <w:t xml:space="preserve"> </w:t>
      </w:r>
      <w:r w:rsidRPr="007363B9">
        <w:rPr>
          <w:rFonts w:ascii="Arial" w:hAnsi="Arial" w:cs="Arial"/>
          <w:sz w:val="24"/>
          <w:szCs w:val="24"/>
        </w:rPr>
        <w:t xml:space="preserve">com rolo compactador de cilindro e pneus a quente. A espessura mínima permitida da camada de massa asfáltica é de </w:t>
      </w:r>
      <w:r w:rsidRPr="00BF4F6A">
        <w:rPr>
          <w:rFonts w:ascii="Arial" w:hAnsi="Arial" w:cs="Arial"/>
          <w:sz w:val="24"/>
          <w:szCs w:val="24"/>
        </w:rPr>
        <w:t>3,00</w:t>
      </w:r>
      <w:r w:rsidR="006F2CA5">
        <w:rPr>
          <w:rFonts w:ascii="Arial" w:hAnsi="Arial" w:cs="Arial"/>
          <w:sz w:val="24"/>
          <w:szCs w:val="24"/>
        </w:rPr>
        <w:t xml:space="preserve"> cm, aplicada.</w:t>
      </w:r>
    </w:p>
    <w:p w14:paraId="1BCE273C" w14:textId="77777777" w:rsidR="00612B9B" w:rsidRDefault="00612B9B" w:rsidP="00E56C1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14:paraId="5EFC213B" w14:textId="4A600263" w:rsidR="00612B9B" w:rsidRPr="00EE0C56" w:rsidRDefault="00612B9B" w:rsidP="00612B9B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1.3.3-</w:t>
      </w:r>
      <w:r w:rsidR="003E3545">
        <w:rPr>
          <w:rFonts w:ascii="Arial" w:hAnsi="Arial" w:cs="Arial"/>
          <w:b/>
          <w:bCs/>
          <w:sz w:val="28"/>
          <w:szCs w:val="28"/>
        </w:rPr>
        <w:t xml:space="preserve"> </w:t>
      </w:r>
      <w:r w:rsidRPr="00EE0C56">
        <w:rPr>
          <w:rFonts w:ascii="Arial" w:hAnsi="Arial" w:cs="Arial"/>
          <w:b/>
          <w:bCs/>
          <w:sz w:val="28"/>
          <w:szCs w:val="28"/>
        </w:rPr>
        <w:t>T</w:t>
      </w:r>
      <w:r>
        <w:rPr>
          <w:rFonts w:ascii="Arial" w:hAnsi="Arial" w:cs="Arial"/>
          <w:b/>
          <w:bCs/>
          <w:sz w:val="28"/>
          <w:szCs w:val="28"/>
        </w:rPr>
        <w:t>ransporte</w:t>
      </w:r>
      <w:r w:rsidRPr="00EE0C56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com caminhão basculante de 14m</w:t>
      </w:r>
      <w:r w:rsidRPr="00EE0C56">
        <w:rPr>
          <w:rFonts w:ascii="Arial" w:hAnsi="Arial" w:cs="Arial"/>
          <w:b/>
          <w:bCs/>
          <w:sz w:val="28"/>
          <w:szCs w:val="28"/>
        </w:rPr>
        <w:t xml:space="preserve">³, </w:t>
      </w:r>
      <w:r>
        <w:rPr>
          <w:rFonts w:ascii="Arial" w:hAnsi="Arial" w:cs="Arial"/>
          <w:b/>
          <w:bCs/>
          <w:sz w:val="28"/>
          <w:szCs w:val="28"/>
        </w:rPr>
        <w:t>em via urbana pavimentada</w:t>
      </w:r>
      <w:r w:rsidR="003E3545">
        <w:rPr>
          <w:rFonts w:ascii="Arial" w:hAnsi="Arial" w:cs="Arial"/>
          <w:b/>
          <w:bCs/>
          <w:sz w:val="28"/>
          <w:szCs w:val="28"/>
        </w:rPr>
        <w:t xml:space="preserve"> adicional para DMT excedente a 30km. </w:t>
      </w:r>
    </w:p>
    <w:p w14:paraId="05C12D86" w14:textId="0993AD14" w:rsidR="00612B9B" w:rsidRDefault="00612B9B" w:rsidP="00612B9B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216B1">
        <w:rPr>
          <w:rFonts w:ascii="Arial" w:hAnsi="Arial" w:cs="Arial"/>
        </w:rPr>
        <w:t>Os caminhões tipo basculantes p/ transporte do CBUQ, deverão ter caçambas metálicas robustas, limpas e lisas, lubrificadas c/ água e sabão, óleo parafínico, ou solução de cal, para evitar a aderência da mistura asfáltica às chapas. Camada de Regularização</w:t>
      </w:r>
    </w:p>
    <w:p w14:paraId="1C3033B4" w14:textId="77777777" w:rsidR="00E56C14" w:rsidRPr="003A7E19" w:rsidRDefault="00E56C14" w:rsidP="00E56C14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003C4EBB" w14:textId="116B745B" w:rsidR="00E216B1" w:rsidRDefault="008D57AD" w:rsidP="00E56C1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1.2.</w:t>
      </w:r>
      <w:r w:rsidR="00F954C4">
        <w:rPr>
          <w:rFonts w:ascii="Arial" w:hAnsi="Arial" w:cs="Arial"/>
          <w:b/>
          <w:bCs/>
          <w:sz w:val="28"/>
          <w:szCs w:val="28"/>
        </w:rPr>
        <w:t>8</w:t>
      </w:r>
      <w:r w:rsidR="00E56C14">
        <w:rPr>
          <w:rFonts w:ascii="Arial" w:hAnsi="Arial" w:cs="Arial"/>
          <w:b/>
          <w:bCs/>
          <w:sz w:val="28"/>
          <w:szCs w:val="28"/>
        </w:rPr>
        <w:t xml:space="preserve"> – </w:t>
      </w:r>
      <w:r w:rsidR="006F2CA5">
        <w:rPr>
          <w:rFonts w:ascii="Arial" w:hAnsi="Arial" w:cs="Arial"/>
          <w:b/>
          <w:bCs/>
          <w:sz w:val="28"/>
          <w:szCs w:val="28"/>
        </w:rPr>
        <w:t xml:space="preserve">Transporte </w:t>
      </w:r>
      <w:r w:rsidR="003E3545">
        <w:rPr>
          <w:rFonts w:ascii="Arial" w:hAnsi="Arial" w:cs="Arial"/>
          <w:b/>
          <w:bCs/>
          <w:sz w:val="28"/>
          <w:szCs w:val="28"/>
        </w:rPr>
        <w:t>com caminhão basculante, DMT até 30KM.</w:t>
      </w:r>
    </w:p>
    <w:p w14:paraId="24F46497" w14:textId="478A5F75" w:rsidR="003E3545" w:rsidRDefault="003E3545" w:rsidP="003E3545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216B1">
        <w:rPr>
          <w:rFonts w:ascii="Arial" w:hAnsi="Arial" w:cs="Arial"/>
        </w:rPr>
        <w:lastRenderedPageBreak/>
        <w:t>Os caminhões tipo basculantes p/ transporte do CBUQ, deverão ter caçambas metálicas robustas, limpas e lisas, lubrificadas c/ água e sabão, óleo parafínico, ou solução de cal, para evitar a aderência da mistura asfáltica às chapas. Camada de Regularização</w:t>
      </w:r>
      <w:r>
        <w:rPr>
          <w:rFonts w:ascii="Arial" w:hAnsi="Arial" w:cs="Arial"/>
        </w:rPr>
        <w:t xml:space="preserve">. O transporte será em caminhão basculante de 14m³, em via urbana pavimentada adicional para DMT até 30km. </w:t>
      </w:r>
    </w:p>
    <w:p w14:paraId="6E5E1E90" w14:textId="77777777" w:rsidR="003E3545" w:rsidRDefault="003E3545" w:rsidP="00E56C1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48D044C3" w14:textId="77777777" w:rsidR="00F954C4" w:rsidRDefault="00F954C4" w:rsidP="00E56C1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0D4FE64" w14:textId="77777777" w:rsidR="00F954C4" w:rsidRDefault="00F954C4" w:rsidP="00E56C1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1E00AD2" w14:textId="1E792392" w:rsidR="00F954C4" w:rsidRDefault="00F954C4" w:rsidP="00E56C1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NOTA: Todo serviço de base, terraplanagem, fornecimento de material e base e serviço de máquina, será fornecido pela Prefeitura sem custo no orçamento. O acompanhamento do serviço de base será de responsabilidade da contratada. </w:t>
      </w:r>
    </w:p>
    <w:p w14:paraId="123FB142" w14:textId="77777777" w:rsidR="00F954C4" w:rsidRDefault="00F954C4" w:rsidP="00E56C1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34A5B0BD" w14:textId="77777777" w:rsidR="00F954C4" w:rsidRPr="001A5939" w:rsidRDefault="00F954C4" w:rsidP="00E56C14">
      <w:pPr>
        <w:autoSpaceDE/>
        <w:autoSpaceDN/>
        <w:adjustRightInd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19CF609A" w14:textId="5CF8E77A" w:rsidR="00CD71ED" w:rsidRPr="00032AC4" w:rsidRDefault="00822AAE" w:rsidP="00032AC4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="00282DA4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C8427B">
        <w:rPr>
          <w:rFonts w:ascii="Arial" w:hAnsi="Arial" w:cs="Arial"/>
          <w:sz w:val="24"/>
          <w:szCs w:val="24"/>
        </w:rPr>
        <w:t xml:space="preserve">Crucilândia </w:t>
      </w:r>
      <w:r w:rsidR="003E3545">
        <w:rPr>
          <w:rFonts w:ascii="Arial" w:hAnsi="Arial" w:cs="Arial"/>
          <w:sz w:val="24"/>
          <w:szCs w:val="24"/>
        </w:rPr>
        <w:t xml:space="preserve">11 de </w:t>
      </w:r>
      <w:proofErr w:type="gramStart"/>
      <w:r w:rsidR="003E3545">
        <w:rPr>
          <w:rFonts w:ascii="Arial" w:hAnsi="Arial" w:cs="Arial"/>
          <w:sz w:val="24"/>
          <w:szCs w:val="24"/>
        </w:rPr>
        <w:t>Junho</w:t>
      </w:r>
      <w:proofErr w:type="gramEnd"/>
      <w:r w:rsidR="00822E4C">
        <w:rPr>
          <w:rFonts w:ascii="Arial" w:hAnsi="Arial" w:cs="Arial"/>
          <w:sz w:val="24"/>
          <w:szCs w:val="24"/>
        </w:rPr>
        <w:t xml:space="preserve"> de</w:t>
      </w:r>
      <w:r w:rsidR="00771EF1">
        <w:rPr>
          <w:rFonts w:ascii="Arial" w:hAnsi="Arial" w:cs="Arial"/>
          <w:sz w:val="24"/>
          <w:szCs w:val="24"/>
        </w:rPr>
        <w:t xml:space="preserve"> 2024</w:t>
      </w:r>
      <w:r w:rsidR="00032AC4">
        <w:rPr>
          <w:rFonts w:ascii="Arial" w:hAnsi="Arial" w:cs="Arial"/>
          <w:sz w:val="24"/>
          <w:szCs w:val="24"/>
        </w:rPr>
        <w:t xml:space="preserve">. </w:t>
      </w:r>
    </w:p>
    <w:p w14:paraId="6B368A99" w14:textId="77777777" w:rsidR="00822AAE" w:rsidRPr="00822E4C" w:rsidRDefault="00822AAE" w:rsidP="00822E4C">
      <w:pPr>
        <w:rPr>
          <w:rFonts w:ascii="Arial" w:hAnsi="Arial" w:cs="Arial"/>
          <w:sz w:val="24"/>
          <w:szCs w:val="24"/>
        </w:rPr>
      </w:pPr>
    </w:p>
    <w:p w14:paraId="266FEE85" w14:textId="77777777" w:rsidR="00822AAE" w:rsidRDefault="00822AAE" w:rsidP="00CD71ED">
      <w:pPr>
        <w:pStyle w:val="PargrafodaLista"/>
        <w:ind w:left="390" w:firstLine="318"/>
        <w:jc w:val="right"/>
        <w:rPr>
          <w:rFonts w:ascii="Arial" w:hAnsi="Arial" w:cs="Arial"/>
          <w:sz w:val="24"/>
          <w:szCs w:val="24"/>
        </w:rPr>
      </w:pPr>
    </w:p>
    <w:p w14:paraId="324F2E12" w14:textId="77777777" w:rsidR="003E3545" w:rsidRDefault="003E3545" w:rsidP="00CD71ED">
      <w:pPr>
        <w:pStyle w:val="PargrafodaLista"/>
        <w:ind w:left="390" w:firstLine="318"/>
        <w:jc w:val="right"/>
        <w:rPr>
          <w:rFonts w:ascii="Arial" w:hAnsi="Arial" w:cs="Arial"/>
          <w:sz w:val="24"/>
          <w:szCs w:val="24"/>
        </w:rPr>
      </w:pPr>
    </w:p>
    <w:p w14:paraId="069EA9EC" w14:textId="77777777" w:rsidR="003E3545" w:rsidRDefault="003E3545" w:rsidP="00CD71ED">
      <w:pPr>
        <w:pStyle w:val="PargrafodaLista"/>
        <w:ind w:left="390" w:firstLine="318"/>
        <w:jc w:val="right"/>
        <w:rPr>
          <w:rFonts w:ascii="Arial" w:hAnsi="Arial" w:cs="Arial"/>
          <w:sz w:val="24"/>
          <w:szCs w:val="24"/>
        </w:rPr>
      </w:pPr>
    </w:p>
    <w:p w14:paraId="2F1E1D30" w14:textId="77777777" w:rsidR="00822AAE" w:rsidRPr="00CD71ED" w:rsidRDefault="00822AAE" w:rsidP="00CD71ED">
      <w:pPr>
        <w:pStyle w:val="PargrafodaLista"/>
        <w:ind w:left="390" w:firstLine="318"/>
        <w:jc w:val="right"/>
        <w:rPr>
          <w:rFonts w:ascii="Arial" w:hAnsi="Arial" w:cs="Arial"/>
          <w:sz w:val="24"/>
          <w:szCs w:val="24"/>
        </w:rPr>
      </w:pPr>
    </w:p>
    <w:p w14:paraId="31528F1C" w14:textId="77777777" w:rsidR="00A54380" w:rsidRPr="00CD71ED" w:rsidRDefault="00A54380" w:rsidP="00CD71ED">
      <w:pPr>
        <w:pStyle w:val="PargrafodaLista"/>
        <w:ind w:left="390"/>
        <w:jc w:val="center"/>
        <w:rPr>
          <w:rFonts w:ascii="Arial" w:hAnsi="Arial" w:cs="Arial"/>
        </w:rPr>
      </w:pPr>
      <w:r w:rsidRPr="00CD71ED">
        <w:rPr>
          <w:rFonts w:ascii="Arial" w:hAnsi="Arial" w:cs="Arial"/>
        </w:rPr>
        <w:t>__________________________________________</w:t>
      </w:r>
    </w:p>
    <w:p w14:paraId="4748E263" w14:textId="76339F83" w:rsidR="00A54380" w:rsidRPr="00F86224" w:rsidRDefault="00771EF1" w:rsidP="00F86224">
      <w:pPr>
        <w:pStyle w:val="PargrafodaLista"/>
        <w:spacing w:line="240" w:lineRule="auto"/>
        <w:ind w:left="39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Grasiele Carolina A. Souza </w:t>
      </w:r>
    </w:p>
    <w:p w14:paraId="5221D92A" w14:textId="58E7FC27" w:rsidR="00F86224" w:rsidRPr="00F86224" w:rsidRDefault="00A54380" w:rsidP="00F86224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  <w:r w:rsidRPr="00F86224">
        <w:rPr>
          <w:rFonts w:ascii="Arial" w:hAnsi="Arial" w:cs="Arial"/>
          <w:sz w:val="20"/>
          <w:szCs w:val="20"/>
        </w:rPr>
        <w:t>Engenheir</w:t>
      </w:r>
      <w:r w:rsidR="00771EF1">
        <w:rPr>
          <w:rFonts w:ascii="Arial" w:hAnsi="Arial" w:cs="Arial"/>
          <w:sz w:val="20"/>
          <w:szCs w:val="20"/>
        </w:rPr>
        <w:t>a</w:t>
      </w:r>
      <w:r w:rsidRPr="00F86224">
        <w:rPr>
          <w:rFonts w:ascii="Arial" w:hAnsi="Arial" w:cs="Arial"/>
          <w:sz w:val="20"/>
          <w:szCs w:val="20"/>
        </w:rPr>
        <w:t xml:space="preserve"> Civil</w:t>
      </w:r>
      <w:r w:rsidR="00F86224" w:rsidRPr="00F86224">
        <w:rPr>
          <w:rFonts w:ascii="Arial" w:hAnsi="Arial" w:cs="Arial"/>
          <w:sz w:val="20"/>
          <w:szCs w:val="20"/>
        </w:rPr>
        <w:t xml:space="preserve"> Municipal</w:t>
      </w:r>
    </w:p>
    <w:p w14:paraId="7794FAFE" w14:textId="3F101D30" w:rsidR="00D44089" w:rsidRDefault="00A54380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  <w:r w:rsidRPr="00F86224">
        <w:rPr>
          <w:rFonts w:ascii="Arial" w:hAnsi="Arial" w:cs="Arial"/>
          <w:sz w:val="20"/>
          <w:szCs w:val="20"/>
        </w:rPr>
        <w:t>C</w:t>
      </w:r>
      <w:r w:rsidR="00304FC0">
        <w:rPr>
          <w:rFonts w:ascii="Arial" w:hAnsi="Arial" w:cs="Arial"/>
          <w:sz w:val="20"/>
          <w:szCs w:val="20"/>
        </w:rPr>
        <w:t>REA</w:t>
      </w:r>
      <w:r w:rsidR="00771EF1">
        <w:rPr>
          <w:rFonts w:ascii="Arial" w:hAnsi="Arial" w:cs="Arial"/>
          <w:sz w:val="20"/>
          <w:szCs w:val="20"/>
        </w:rPr>
        <w:t xml:space="preserve">: 347.336/MG </w:t>
      </w:r>
    </w:p>
    <w:p w14:paraId="46BBDAA1" w14:textId="77777777" w:rsidR="005D67D4" w:rsidRDefault="005D67D4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</w:p>
    <w:p w14:paraId="5705824E" w14:textId="77777777" w:rsidR="005D67D4" w:rsidRDefault="005D67D4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</w:p>
    <w:p w14:paraId="78E0CE5D" w14:textId="77777777" w:rsidR="005D67D4" w:rsidRDefault="005D67D4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</w:p>
    <w:p w14:paraId="03A62856" w14:textId="77777777" w:rsidR="005D67D4" w:rsidRDefault="005D67D4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</w:p>
    <w:p w14:paraId="219E200B" w14:textId="77777777" w:rsidR="005D67D4" w:rsidRDefault="005D67D4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</w:p>
    <w:p w14:paraId="14F8F59F" w14:textId="77777777" w:rsidR="005D67D4" w:rsidRDefault="005D67D4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</w:p>
    <w:p w14:paraId="0DEA54BB" w14:textId="77777777" w:rsidR="005D67D4" w:rsidRPr="00CD71ED" w:rsidRDefault="005D67D4" w:rsidP="005D67D4">
      <w:pPr>
        <w:pStyle w:val="PargrafodaLista"/>
        <w:ind w:left="390"/>
        <w:jc w:val="center"/>
        <w:rPr>
          <w:rFonts w:ascii="Arial" w:hAnsi="Arial" w:cs="Arial"/>
        </w:rPr>
      </w:pPr>
      <w:r w:rsidRPr="00CD71ED">
        <w:rPr>
          <w:rFonts w:ascii="Arial" w:hAnsi="Arial" w:cs="Arial"/>
        </w:rPr>
        <w:t>__________________________________________</w:t>
      </w:r>
    </w:p>
    <w:p w14:paraId="71C1316B" w14:textId="3A7E94E2" w:rsidR="005D67D4" w:rsidRPr="00F86224" w:rsidRDefault="005D67D4" w:rsidP="005D67D4">
      <w:pPr>
        <w:pStyle w:val="PargrafodaLista"/>
        <w:spacing w:line="240" w:lineRule="auto"/>
        <w:ind w:left="39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Isabela Alves Ribeiro </w:t>
      </w:r>
    </w:p>
    <w:p w14:paraId="1B91CB83" w14:textId="5B58BB6B" w:rsidR="005D67D4" w:rsidRPr="00F86224" w:rsidRDefault="005D67D4" w:rsidP="005D67D4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Arquiteta e Urbanista </w:t>
      </w:r>
    </w:p>
    <w:p w14:paraId="43391AF6" w14:textId="41734090" w:rsidR="005D67D4" w:rsidRPr="005C53ED" w:rsidRDefault="005D67D4" w:rsidP="005D67D4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  <w:r w:rsidRPr="00F86224">
        <w:rPr>
          <w:rFonts w:ascii="Arial" w:hAnsi="Arial" w:cs="Arial"/>
          <w:sz w:val="20"/>
          <w:szCs w:val="20"/>
        </w:rPr>
        <w:t>C</w:t>
      </w:r>
      <w:r w:rsidR="00705FF5">
        <w:rPr>
          <w:rFonts w:ascii="Arial" w:hAnsi="Arial" w:cs="Arial"/>
          <w:sz w:val="20"/>
          <w:szCs w:val="20"/>
        </w:rPr>
        <w:t>AU</w:t>
      </w:r>
      <w:r>
        <w:rPr>
          <w:rFonts w:ascii="Arial" w:hAnsi="Arial" w:cs="Arial"/>
          <w:sz w:val="20"/>
          <w:szCs w:val="20"/>
        </w:rPr>
        <w:t xml:space="preserve">: </w:t>
      </w:r>
      <w:r w:rsidR="00705FF5">
        <w:rPr>
          <w:rFonts w:ascii="Arial" w:hAnsi="Arial" w:cs="Arial"/>
          <w:sz w:val="20"/>
          <w:szCs w:val="20"/>
        </w:rPr>
        <w:t>A243212-9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3E0B0C4" w14:textId="77777777" w:rsidR="005D67D4" w:rsidRPr="005C53ED" w:rsidRDefault="005D67D4" w:rsidP="005C53ED">
      <w:pPr>
        <w:pStyle w:val="PargrafodaLista"/>
        <w:spacing w:line="240" w:lineRule="auto"/>
        <w:ind w:left="390"/>
        <w:jc w:val="center"/>
        <w:rPr>
          <w:rFonts w:ascii="Arial" w:hAnsi="Arial" w:cs="Arial"/>
          <w:sz w:val="20"/>
          <w:szCs w:val="20"/>
        </w:rPr>
      </w:pPr>
    </w:p>
    <w:sectPr w:rsidR="005D67D4" w:rsidRPr="005C53ED" w:rsidSect="00F22DB6">
      <w:headerReference w:type="default" r:id="rId8"/>
      <w:pgSz w:w="11907" w:h="16840" w:code="9"/>
      <w:pgMar w:top="1287" w:right="851" w:bottom="851" w:left="1134" w:header="56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D91119" w14:textId="77777777" w:rsidR="00F22DB6" w:rsidRDefault="00F22DB6">
      <w:r>
        <w:separator/>
      </w:r>
    </w:p>
  </w:endnote>
  <w:endnote w:type="continuationSeparator" w:id="0">
    <w:p w14:paraId="556DB4DB" w14:textId="77777777" w:rsidR="00F22DB6" w:rsidRDefault="00F2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URWAntiquaTExtBo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4318A" w14:textId="77777777" w:rsidR="00F22DB6" w:rsidRDefault="00F22DB6">
      <w:r>
        <w:separator/>
      </w:r>
    </w:p>
  </w:footnote>
  <w:footnote w:type="continuationSeparator" w:id="0">
    <w:p w14:paraId="6ED3F910" w14:textId="77777777" w:rsidR="00F22DB6" w:rsidRDefault="00F22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71238" w14:textId="5709608F" w:rsidR="00FD2C4B" w:rsidRDefault="00486258">
    <w:pPr>
      <w:pStyle w:val="Cabealho"/>
      <w:rPr>
        <w:rFonts w:ascii="Arial Black" w:hAnsi="Arial Black" w:cs="Arial Black"/>
        <w:b/>
        <w:bCs/>
        <w:spacing w:val="10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0F1583" wp14:editId="1B66EFC7">
              <wp:simplePos x="0" y="0"/>
              <wp:positionH relativeFrom="column">
                <wp:posOffset>1016000</wp:posOffset>
              </wp:positionH>
              <wp:positionV relativeFrom="paragraph">
                <wp:posOffset>203200</wp:posOffset>
              </wp:positionV>
              <wp:extent cx="6127115" cy="549275"/>
              <wp:effectExtent l="0" t="3175" r="635" b="0"/>
              <wp:wrapNone/>
              <wp:docPr id="86404393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27115" cy="549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743DB" w14:textId="77777777" w:rsidR="00FD2C4B" w:rsidRDefault="00FD2C4B">
                          <w:pPr>
                            <w:pStyle w:val="Cabealho"/>
                            <w:rPr>
                              <w:rFonts w:ascii="URWAntiquaTExtBol" w:hAnsi="URWAntiquaTExtBol" w:cs="URWAntiquaTExtBol"/>
                              <w:color w:val="000000"/>
                              <w:spacing w:val="14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URWAntiquaTExtBol" w:hAnsi="URWAntiquaTExtBol" w:cs="URWAntiquaTExtBol"/>
                              <w:color w:val="008000"/>
                              <w:spacing w:val="14"/>
                              <w:sz w:val="38"/>
                              <w:szCs w:val="38"/>
                            </w:rPr>
                            <w:t xml:space="preserve"> </w:t>
                          </w:r>
                          <w:r>
                            <w:rPr>
                              <w:rFonts w:ascii="URWAntiquaTExtBol" w:hAnsi="URWAntiquaTExtBol" w:cs="URWAntiquaTExtBol"/>
                              <w:color w:val="000000"/>
                              <w:spacing w:val="14"/>
                              <w:sz w:val="38"/>
                              <w:szCs w:val="38"/>
                            </w:rPr>
                            <w:t>PREFEITURA MUNICIPAL DE CRUCILÂNDIA</w:t>
                          </w:r>
                        </w:p>
                        <w:p w14:paraId="763300F9" w14:textId="77777777" w:rsidR="00FD2C4B" w:rsidRDefault="00FD2C4B">
                          <w:pPr>
                            <w:pStyle w:val="Cabealho"/>
                            <w:rPr>
                              <w:rFonts w:ascii="Century Gothic" w:hAnsi="Century Gothic" w:cs="Century Gothic"/>
                              <w:color w:val="000000"/>
                              <w:spacing w:val="40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Century Gothic" w:hAnsi="Century Gothic" w:cs="Century Gothic"/>
                              <w:color w:val="000000"/>
                              <w:spacing w:val="40"/>
                              <w:sz w:val="17"/>
                              <w:szCs w:val="17"/>
                            </w:rPr>
                            <w:t xml:space="preserve"> Av. Ernesto Antunes da Cunha, 67 - Tel.: (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pacing w:val="10"/>
                              <w:sz w:val="17"/>
                              <w:szCs w:val="17"/>
                            </w:rPr>
                            <w:t>31)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pacing w:val="40"/>
                              <w:sz w:val="17"/>
                              <w:szCs w:val="17"/>
                            </w:rPr>
                            <w:t>574-1120, Fax: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pacing w:val="10"/>
                              <w:sz w:val="17"/>
                              <w:szCs w:val="17"/>
                            </w:rPr>
                            <w:t>(31)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pacing w:val="40"/>
                              <w:sz w:val="17"/>
                              <w:szCs w:val="17"/>
                            </w:rPr>
                            <w:t>574-1260</w:t>
                          </w:r>
                        </w:p>
                        <w:p w14:paraId="1DB93730" w14:textId="77777777" w:rsidR="00FD2C4B" w:rsidRDefault="00FD2C4B">
                          <w:pPr>
                            <w:rPr>
                              <w:color w:val="000000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Century Gothic" w:hAnsi="Century Gothic" w:cs="Century Gothic"/>
                              <w:color w:val="000000"/>
                              <w:spacing w:val="40"/>
                              <w:sz w:val="17"/>
                              <w:szCs w:val="17"/>
                            </w:rPr>
                            <w:t xml:space="preserve"> CEP 35.478-000 - Centro - Crucilândia-MG - E-mail: pmcru@uai.com.br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0F1583" id="Rectangle 1" o:spid="_x0000_s1026" style="position:absolute;margin-left:80pt;margin-top:16pt;width:482.45pt;height:4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" o:allowincell="f" stroked="f" strokeweight="0">
              <v:textbox inset="0,0,0,0">
                <w:txbxContent>
                  <w:p w14:paraId="2F3743DB" w14:textId="77777777" w:rsidR="00FD2C4B" w:rsidRDefault="00FD2C4B">
                    <w:pPr>
                      <w:pStyle w:val="Cabealho"/>
                      <w:rPr>
                        <w:rFonts w:ascii="URWAntiquaTExtBol" w:hAnsi="URWAntiquaTExtBol" w:cs="URWAntiquaTExtBol"/>
                        <w:color w:val="000000"/>
                        <w:spacing w:val="14"/>
                        <w:sz w:val="38"/>
                        <w:szCs w:val="38"/>
                      </w:rPr>
                    </w:pPr>
                    <w:r>
                      <w:rPr>
                        <w:rFonts w:ascii="URWAntiquaTExtBol" w:hAnsi="URWAntiquaTExtBol" w:cs="URWAntiquaTExtBol"/>
                        <w:color w:val="008000"/>
                        <w:spacing w:val="14"/>
                        <w:sz w:val="38"/>
                        <w:szCs w:val="38"/>
                      </w:rPr>
                      <w:t xml:space="preserve"> </w:t>
                    </w:r>
                    <w:r>
                      <w:rPr>
                        <w:rFonts w:ascii="URWAntiquaTExtBol" w:hAnsi="URWAntiquaTExtBol" w:cs="URWAntiquaTExtBol"/>
                        <w:color w:val="000000"/>
                        <w:spacing w:val="14"/>
                        <w:sz w:val="38"/>
                        <w:szCs w:val="38"/>
                      </w:rPr>
                      <w:t>PREFEITURA MUNICIPAL DE CRUCILÂNDIA</w:t>
                    </w:r>
                  </w:p>
                  <w:p w14:paraId="763300F9" w14:textId="77777777" w:rsidR="00FD2C4B" w:rsidRDefault="00FD2C4B">
                    <w:pPr>
                      <w:pStyle w:val="Cabealho"/>
                      <w:rPr>
                        <w:rFonts w:ascii="Century Gothic" w:hAnsi="Century Gothic" w:cs="Century Gothic"/>
                        <w:color w:val="000000"/>
                        <w:spacing w:val="40"/>
                        <w:sz w:val="17"/>
                        <w:szCs w:val="17"/>
                      </w:rPr>
                    </w:pPr>
                    <w:r>
                      <w:rPr>
                        <w:rFonts w:ascii="Century Gothic" w:hAnsi="Century Gothic" w:cs="Century Gothic"/>
                        <w:color w:val="000000"/>
                        <w:spacing w:val="40"/>
                        <w:sz w:val="17"/>
                        <w:szCs w:val="17"/>
                      </w:rPr>
                      <w:t xml:space="preserve"> Av. Ernesto Antunes da Cunha, 67 - Tel.: (</w:t>
                    </w:r>
                    <w:r>
                      <w:rPr>
                        <w:rFonts w:ascii="Century Gothic" w:hAnsi="Century Gothic" w:cs="Century Gothic"/>
                        <w:color w:val="000000"/>
                        <w:spacing w:val="10"/>
                        <w:sz w:val="17"/>
                        <w:szCs w:val="17"/>
                      </w:rPr>
                      <w:t>31) 3</w:t>
                    </w:r>
                    <w:r>
                      <w:rPr>
                        <w:rFonts w:ascii="Century Gothic" w:hAnsi="Century Gothic" w:cs="Century Gothic"/>
                        <w:color w:val="000000"/>
                        <w:spacing w:val="40"/>
                        <w:sz w:val="17"/>
                        <w:szCs w:val="17"/>
                      </w:rPr>
                      <w:t>574-1120, Fax:</w:t>
                    </w:r>
                    <w:r>
                      <w:rPr>
                        <w:rFonts w:ascii="Century Gothic" w:hAnsi="Century Gothic" w:cs="Century Gothic"/>
                        <w:color w:val="000000"/>
                        <w:spacing w:val="10"/>
                        <w:sz w:val="17"/>
                        <w:szCs w:val="17"/>
                      </w:rPr>
                      <w:t>(31) 3</w:t>
                    </w:r>
                    <w:r>
                      <w:rPr>
                        <w:rFonts w:ascii="Century Gothic" w:hAnsi="Century Gothic" w:cs="Century Gothic"/>
                        <w:color w:val="000000"/>
                        <w:spacing w:val="40"/>
                        <w:sz w:val="17"/>
                        <w:szCs w:val="17"/>
                      </w:rPr>
                      <w:t>574-1260</w:t>
                    </w:r>
                  </w:p>
                  <w:p w14:paraId="1DB93730" w14:textId="77777777" w:rsidR="00FD2C4B" w:rsidRDefault="00FD2C4B">
                    <w:pPr>
                      <w:rPr>
                        <w:color w:val="000000"/>
                        <w:sz w:val="17"/>
                        <w:szCs w:val="17"/>
                      </w:rPr>
                    </w:pPr>
                    <w:r>
                      <w:rPr>
                        <w:rFonts w:ascii="Century Gothic" w:hAnsi="Century Gothic" w:cs="Century Gothic"/>
                        <w:color w:val="000000"/>
                        <w:spacing w:val="40"/>
                        <w:sz w:val="17"/>
                        <w:szCs w:val="17"/>
                      </w:rPr>
                      <w:t xml:space="preserve"> CEP 35.478-000 - Centro - Crucilândia-MG - E-mail: pmcru@uai.com.br</w:t>
                    </w:r>
                  </w:p>
                </w:txbxContent>
              </v:textbox>
            </v:rect>
          </w:pict>
        </mc:Fallback>
      </mc:AlternateContent>
    </w:r>
    <w:r w:rsidR="00FD2C4B">
      <w:rPr>
        <w:rFonts w:ascii="Arial Black" w:hAnsi="Arial Black" w:cs="Arial Black"/>
        <w:b/>
        <w:bCs/>
        <w:noProof/>
        <w:spacing w:val="100"/>
      </w:rPr>
      <w:drawing>
        <wp:inline distT="0" distB="0" distL="0" distR="0" wp14:anchorId="67B90772" wp14:editId="405F9DD8">
          <wp:extent cx="933450" cy="94297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942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E23C1"/>
    <w:multiLevelType w:val="singleLevel"/>
    <w:tmpl w:val="C1F2E9B6"/>
    <w:lvl w:ilvl="0">
      <w:start w:val="1"/>
      <w:numFmt w:val="decimal"/>
      <w:lvlText w:val="%1-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4"/>
        <w:szCs w:val="24"/>
      </w:rPr>
    </w:lvl>
  </w:abstractNum>
  <w:abstractNum w:abstractNumId="1" w15:restartNumberingAfterBreak="0">
    <w:nsid w:val="14E25AB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3170D1"/>
    <w:multiLevelType w:val="hybridMultilevel"/>
    <w:tmpl w:val="56B26E54"/>
    <w:lvl w:ilvl="0" w:tplc="DCEE5A5A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D5572"/>
    <w:multiLevelType w:val="multilevel"/>
    <w:tmpl w:val="7014511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4306B5F"/>
    <w:multiLevelType w:val="hybridMultilevel"/>
    <w:tmpl w:val="5EC40F2E"/>
    <w:lvl w:ilvl="0" w:tplc="E1D07EA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9EE3D02"/>
    <w:multiLevelType w:val="hybridMultilevel"/>
    <w:tmpl w:val="3EC80F5E"/>
    <w:lvl w:ilvl="0" w:tplc="87F08D8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C67832"/>
    <w:multiLevelType w:val="multilevel"/>
    <w:tmpl w:val="F45874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996705F"/>
    <w:multiLevelType w:val="multilevel"/>
    <w:tmpl w:val="6E88FB0C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3B502203"/>
    <w:multiLevelType w:val="multilevel"/>
    <w:tmpl w:val="CC044D9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D797E12"/>
    <w:multiLevelType w:val="hybridMultilevel"/>
    <w:tmpl w:val="503C9AC4"/>
    <w:lvl w:ilvl="0" w:tplc="F19231E4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726A1"/>
    <w:multiLevelType w:val="hybridMultilevel"/>
    <w:tmpl w:val="5B60D84E"/>
    <w:lvl w:ilvl="0" w:tplc="4C4C8B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A787C"/>
    <w:multiLevelType w:val="multilevel"/>
    <w:tmpl w:val="EB56D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EDD40C7"/>
    <w:multiLevelType w:val="multilevel"/>
    <w:tmpl w:val="CD7A72C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5199120C"/>
    <w:multiLevelType w:val="hybridMultilevel"/>
    <w:tmpl w:val="B5807166"/>
    <w:lvl w:ilvl="0" w:tplc="1480BE0E">
      <w:start w:val="4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0" w:hanging="360"/>
      </w:pPr>
    </w:lvl>
    <w:lvl w:ilvl="2" w:tplc="0416001B" w:tentative="1">
      <w:start w:val="1"/>
      <w:numFmt w:val="lowerRoman"/>
      <w:lvlText w:val="%3."/>
      <w:lvlJc w:val="right"/>
      <w:pPr>
        <w:ind w:left="1830" w:hanging="180"/>
      </w:pPr>
    </w:lvl>
    <w:lvl w:ilvl="3" w:tplc="0416000F" w:tentative="1">
      <w:start w:val="1"/>
      <w:numFmt w:val="decimal"/>
      <w:lvlText w:val="%4."/>
      <w:lvlJc w:val="left"/>
      <w:pPr>
        <w:ind w:left="2550" w:hanging="360"/>
      </w:pPr>
    </w:lvl>
    <w:lvl w:ilvl="4" w:tplc="04160019" w:tentative="1">
      <w:start w:val="1"/>
      <w:numFmt w:val="lowerLetter"/>
      <w:lvlText w:val="%5."/>
      <w:lvlJc w:val="left"/>
      <w:pPr>
        <w:ind w:left="3270" w:hanging="360"/>
      </w:pPr>
    </w:lvl>
    <w:lvl w:ilvl="5" w:tplc="0416001B" w:tentative="1">
      <w:start w:val="1"/>
      <w:numFmt w:val="lowerRoman"/>
      <w:lvlText w:val="%6."/>
      <w:lvlJc w:val="right"/>
      <w:pPr>
        <w:ind w:left="3990" w:hanging="180"/>
      </w:pPr>
    </w:lvl>
    <w:lvl w:ilvl="6" w:tplc="0416000F" w:tentative="1">
      <w:start w:val="1"/>
      <w:numFmt w:val="decimal"/>
      <w:lvlText w:val="%7."/>
      <w:lvlJc w:val="left"/>
      <w:pPr>
        <w:ind w:left="4710" w:hanging="360"/>
      </w:pPr>
    </w:lvl>
    <w:lvl w:ilvl="7" w:tplc="04160019" w:tentative="1">
      <w:start w:val="1"/>
      <w:numFmt w:val="lowerLetter"/>
      <w:lvlText w:val="%8."/>
      <w:lvlJc w:val="left"/>
      <w:pPr>
        <w:ind w:left="5430" w:hanging="360"/>
      </w:pPr>
    </w:lvl>
    <w:lvl w:ilvl="8" w:tplc="0416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4" w15:restartNumberingAfterBreak="0">
    <w:nsid w:val="5BAF226E"/>
    <w:multiLevelType w:val="multilevel"/>
    <w:tmpl w:val="07268D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5E7C1222"/>
    <w:multiLevelType w:val="hybridMultilevel"/>
    <w:tmpl w:val="5A24B44E"/>
    <w:lvl w:ilvl="0" w:tplc="80EEA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8C7DBE"/>
    <w:multiLevelType w:val="hybridMultilevel"/>
    <w:tmpl w:val="798A2560"/>
    <w:lvl w:ilvl="0" w:tplc="EEC220D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9F34D0"/>
    <w:multiLevelType w:val="hybridMultilevel"/>
    <w:tmpl w:val="00309B04"/>
    <w:lvl w:ilvl="0" w:tplc="483813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C6CFE"/>
    <w:multiLevelType w:val="multilevel"/>
    <w:tmpl w:val="465E12C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797C6C66"/>
    <w:multiLevelType w:val="hybridMultilevel"/>
    <w:tmpl w:val="056E8E7A"/>
    <w:lvl w:ilvl="0" w:tplc="B16C23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062309">
    <w:abstractNumId w:val="0"/>
  </w:num>
  <w:num w:numId="2" w16cid:durableId="1408923629">
    <w:abstractNumId w:val="2"/>
  </w:num>
  <w:num w:numId="3" w16cid:durableId="848518971">
    <w:abstractNumId w:val="19"/>
  </w:num>
  <w:num w:numId="4" w16cid:durableId="1709644770">
    <w:abstractNumId w:val="9"/>
  </w:num>
  <w:num w:numId="5" w16cid:durableId="1159734335">
    <w:abstractNumId w:val="15"/>
  </w:num>
  <w:num w:numId="6" w16cid:durableId="815028311">
    <w:abstractNumId w:val="16"/>
  </w:num>
  <w:num w:numId="7" w16cid:durableId="1479758567">
    <w:abstractNumId w:val="4"/>
  </w:num>
  <w:num w:numId="8" w16cid:durableId="1666207438">
    <w:abstractNumId w:val="5"/>
  </w:num>
  <w:num w:numId="9" w16cid:durableId="1695765063">
    <w:abstractNumId w:val="10"/>
  </w:num>
  <w:num w:numId="10" w16cid:durableId="1202673043">
    <w:abstractNumId w:val="17"/>
  </w:num>
  <w:num w:numId="11" w16cid:durableId="1203326268">
    <w:abstractNumId w:val="1"/>
  </w:num>
  <w:num w:numId="12" w16cid:durableId="1299847256">
    <w:abstractNumId w:val="13"/>
  </w:num>
  <w:num w:numId="13" w16cid:durableId="204104084">
    <w:abstractNumId w:val="18"/>
  </w:num>
  <w:num w:numId="14" w16cid:durableId="1774133823">
    <w:abstractNumId w:val="12"/>
  </w:num>
  <w:num w:numId="15" w16cid:durableId="855776519">
    <w:abstractNumId w:val="8"/>
  </w:num>
  <w:num w:numId="16" w16cid:durableId="2010597392">
    <w:abstractNumId w:val="11"/>
  </w:num>
  <w:num w:numId="17" w16cid:durableId="1437822184">
    <w:abstractNumId w:val="14"/>
  </w:num>
  <w:num w:numId="18" w16cid:durableId="491994152">
    <w:abstractNumId w:val="6"/>
  </w:num>
  <w:num w:numId="19" w16cid:durableId="851382869">
    <w:abstractNumId w:val="7"/>
  </w:num>
  <w:num w:numId="20" w16cid:durableId="597448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F7E"/>
    <w:rsid w:val="00015D86"/>
    <w:rsid w:val="00032AC4"/>
    <w:rsid w:val="000337EC"/>
    <w:rsid w:val="000406DF"/>
    <w:rsid w:val="0004474C"/>
    <w:rsid w:val="000774D7"/>
    <w:rsid w:val="00077CC0"/>
    <w:rsid w:val="00092EBB"/>
    <w:rsid w:val="000A6EC2"/>
    <w:rsid w:val="000B59A1"/>
    <w:rsid w:val="000C0772"/>
    <w:rsid w:val="000C25B3"/>
    <w:rsid w:val="000C2F48"/>
    <w:rsid w:val="000E7CF5"/>
    <w:rsid w:val="000F043A"/>
    <w:rsid w:val="000F1C76"/>
    <w:rsid w:val="001047AC"/>
    <w:rsid w:val="00115EC8"/>
    <w:rsid w:val="0013222C"/>
    <w:rsid w:val="00132FBA"/>
    <w:rsid w:val="00135838"/>
    <w:rsid w:val="001A5939"/>
    <w:rsid w:val="001B584A"/>
    <w:rsid w:val="001C0C6D"/>
    <w:rsid w:val="001C3CC0"/>
    <w:rsid w:val="001D76EB"/>
    <w:rsid w:val="001E1F46"/>
    <w:rsid w:val="002032D6"/>
    <w:rsid w:val="00216C13"/>
    <w:rsid w:val="00223CAB"/>
    <w:rsid w:val="00231499"/>
    <w:rsid w:val="0023736A"/>
    <w:rsid w:val="0028268E"/>
    <w:rsid w:val="00282DA4"/>
    <w:rsid w:val="00287609"/>
    <w:rsid w:val="00292484"/>
    <w:rsid w:val="00297CEF"/>
    <w:rsid w:val="002A1E7B"/>
    <w:rsid w:val="002F08C6"/>
    <w:rsid w:val="002F23E7"/>
    <w:rsid w:val="002F5483"/>
    <w:rsid w:val="00304FC0"/>
    <w:rsid w:val="00306A0C"/>
    <w:rsid w:val="003166B0"/>
    <w:rsid w:val="0033093A"/>
    <w:rsid w:val="00330DF0"/>
    <w:rsid w:val="00333C10"/>
    <w:rsid w:val="00335119"/>
    <w:rsid w:val="00365165"/>
    <w:rsid w:val="003A6AEA"/>
    <w:rsid w:val="003A72C3"/>
    <w:rsid w:val="003A7E19"/>
    <w:rsid w:val="003C20C3"/>
    <w:rsid w:val="003C5AE1"/>
    <w:rsid w:val="003D027C"/>
    <w:rsid w:val="003D53F4"/>
    <w:rsid w:val="003E0EB2"/>
    <w:rsid w:val="003E3545"/>
    <w:rsid w:val="003E4F12"/>
    <w:rsid w:val="003F0F8C"/>
    <w:rsid w:val="003F784C"/>
    <w:rsid w:val="00401993"/>
    <w:rsid w:val="00403166"/>
    <w:rsid w:val="004057F3"/>
    <w:rsid w:val="00405FA8"/>
    <w:rsid w:val="00411C21"/>
    <w:rsid w:val="00414543"/>
    <w:rsid w:val="0042064A"/>
    <w:rsid w:val="004312C2"/>
    <w:rsid w:val="00455B9B"/>
    <w:rsid w:val="00460AF5"/>
    <w:rsid w:val="00486258"/>
    <w:rsid w:val="004865A6"/>
    <w:rsid w:val="0048747E"/>
    <w:rsid w:val="004A2595"/>
    <w:rsid w:val="004B7BEB"/>
    <w:rsid w:val="004D63CC"/>
    <w:rsid w:val="004E2252"/>
    <w:rsid w:val="005019B6"/>
    <w:rsid w:val="0052408E"/>
    <w:rsid w:val="005246B3"/>
    <w:rsid w:val="0053239D"/>
    <w:rsid w:val="00552D0F"/>
    <w:rsid w:val="00566E62"/>
    <w:rsid w:val="0058330A"/>
    <w:rsid w:val="0059259D"/>
    <w:rsid w:val="005A7538"/>
    <w:rsid w:val="005B3B29"/>
    <w:rsid w:val="005B78A6"/>
    <w:rsid w:val="005C53ED"/>
    <w:rsid w:val="005D67D4"/>
    <w:rsid w:val="005E3661"/>
    <w:rsid w:val="005E485D"/>
    <w:rsid w:val="00603B8E"/>
    <w:rsid w:val="006118D2"/>
    <w:rsid w:val="00612B9B"/>
    <w:rsid w:val="0063277B"/>
    <w:rsid w:val="00662573"/>
    <w:rsid w:val="006632A7"/>
    <w:rsid w:val="00667C3D"/>
    <w:rsid w:val="0067337E"/>
    <w:rsid w:val="0068741E"/>
    <w:rsid w:val="00691E96"/>
    <w:rsid w:val="006A46EA"/>
    <w:rsid w:val="006B4779"/>
    <w:rsid w:val="006C6FA5"/>
    <w:rsid w:val="006D3E21"/>
    <w:rsid w:val="006F2CA5"/>
    <w:rsid w:val="006F3789"/>
    <w:rsid w:val="00703569"/>
    <w:rsid w:val="00705FF5"/>
    <w:rsid w:val="00707B17"/>
    <w:rsid w:val="00721A55"/>
    <w:rsid w:val="0072349C"/>
    <w:rsid w:val="007274D7"/>
    <w:rsid w:val="0073058C"/>
    <w:rsid w:val="00734A74"/>
    <w:rsid w:val="007363B9"/>
    <w:rsid w:val="00764882"/>
    <w:rsid w:val="007657C7"/>
    <w:rsid w:val="00771EF1"/>
    <w:rsid w:val="007A401C"/>
    <w:rsid w:val="007A6073"/>
    <w:rsid w:val="007C1BBE"/>
    <w:rsid w:val="007E1CD5"/>
    <w:rsid w:val="00822AAE"/>
    <w:rsid w:val="00822E4C"/>
    <w:rsid w:val="008246F8"/>
    <w:rsid w:val="00824811"/>
    <w:rsid w:val="008554CA"/>
    <w:rsid w:val="00856F0A"/>
    <w:rsid w:val="0086224A"/>
    <w:rsid w:val="0086633B"/>
    <w:rsid w:val="00872346"/>
    <w:rsid w:val="00885612"/>
    <w:rsid w:val="008860E2"/>
    <w:rsid w:val="0088749C"/>
    <w:rsid w:val="008A461B"/>
    <w:rsid w:val="008B4A04"/>
    <w:rsid w:val="008B6372"/>
    <w:rsid w:val="008C39A2"/>
    <w:rsid w:val="008D2A6C"/>
    <w:rsid w:val="008D500D"/>
    <w:rsid w:val="008D57AD"/>
    <w:rsid w:val="008D67C7"/>
    <w:rsid w:val="0090402F"/>
    <w:rsid w:val="00920CA4"/>
    <w:rsid w:val="009272C5"/>
    <w:rsid w:val="00931DA0"/>
    <w:rsid w:val="00933831"/>
    <w:rsid w:val="00944D99"/>
    <w:rsid w:val="00957F2A"/>
    <w:rsid w:val="00992B93"/>
    <w:rsid w:val="009962A9"/>
    <w:rsid w:val="009B254A"/>
    <w:rsid w:val="009B3B50"/>
    <w:rsid w:val="009B78C4"/>
    <w:rsid w:val="00A02B8E"/>
    <w:rsid w:val="00A0330D"/>
    <w:rsid w:val="00A0618B"/>
    <w:rsid w:val="00A22488"/>
    <w:rsid w:val="00A54380"/>
    <w:rsid w:val="00A57F7E"/>
    <w:rsid w:val="00A77AD0"/>
    <w:rsid w:val="00A82C88"/>
    <w:rsid w:val="00A84E55"/>
    <w:rsid w:val="00AA0C2E"/>
    <w:rsid w:val="00AA2707"/>
    <w:rsid w:val="00AB4B08"/>
    <w:rsid w:val="00AC4FBB"/>
    <w:rsid w:val="00AC57A7"/>
    <w:rsid w:val="00AD1C3C"/>
    <w:rsid w:val="00AE746B"/>
    <w:rsid w:val="00AF7EAD"/>
    <w:rsid w:val="00B02FA8"/>
    <w:rsid w:val="00B240B6"/>
    <w:rsid w:val="00B273F0"/>
    <w:rsid w:val="00B31B0A"/>
    <w:rsid w:val="00B32A1A"/>
    <w:rsid w:val="00B42025"/>
    <w:rsid w:val="00B52839"/>
    <w:rsid w:val="00B810EB"/>
    <w:rsid w:val="00B83981"/>
    <w:rsid w:val="00B9046E"/>
    <w:rsid w:val="00B91B95"/>
    <w:rsid w:val="00BB2135"/>
    <w:rsid w:val="00BC0659"/>
    <w:rsid w:val="00BD7480"/>
    <w:rsid w:val="00BE7595"/>
    <w:rsid w:val="00BE7BA3"/>
    <w:rsid w:val="00BF4F6A"/>
    <w:rsid w:val="00C10A87"/>
    <w:rsid w:val="00C3458D"/>
    <w:rsid w:val="00C42A72"/>
    <w:rsid w:val="00C55A0D"/>
    <w:rsid w:val="00C66F75"/>
    <w:rsid w:val="00C8427B"/>
    <w:rsid w:val="00CC1BF4"/>
    <w:rsid w:val="00CD016F"/>
    <w:rsid w:val="00CD71ED"/>
    <w:rsid w:val="00CE149E"/>
    <w:rsid w:val="00CF6190"/>
    <w:rsid w:val="00D01F1F"/>
    <w:rsid w:val="00D157AC"/>
    <w:rsid w:val="00D27686"/>
    <w:rsid w:val="00D31435"/>
    <w:rsid w:val="00D345AE"/>
    <w:rsid w:val="00D40350"/>
    <w:rsid w:val="00D44089"/>
    <w:rsid w:val="00D45B60"/>
    <w:rsid w:val="00D840A7"/>
    <w:rsid w:val="00D877D4"/>
    <w:rsid w:val="00D90B74"/>
    <w:rsid w:val="00D941E3"/>
    <w:rsid w:val="00D97037"/>
    <w:rsid w:val="00DA47C6"/>
    <w:rsid w:val="00DA50E8"/>
    <w:rsid w:val="00DA7AC6"/>
    <w:rsid w:val="00DC507B"/>
    <w:rsid w:val="00DF6DB5"/>
    <w:rsid w:val="00E02D17"/>
    <w:rsid w:val="00E216B1"/>
    <w:rsid w:val="00E3529F"/>
    <w:rsid w:val="00E500C4"/>
    <w:rsid w:val="00E5655F"/>
    <w:rsid w:val="00E56C14"/>
    <w:rsid w:val="00E57502"/>
    <w:rsid w:val="00E639D4"/>
    <w:rsid w:val="00E66344"/>
    <w:rsid w:val="00E70E2E"/>
    <w:rsid w:val="00E72FB2"/>
    <w:rsid w:val="00E72FDE"/>
    <w:rsid w:val="00E767C4"/>
    <w:rsid w:val="00E9087A"/>
    <w:rsid w:val="00EA19EF"/>
    <w:rsid w:val="00EB169F"/>
    <w:rsid w:val="00EC1E26"/>
    <w:rsid w:val="00EE0C56"/>
    <w:rsid w:val="00EE20FA"/>
    <w:rsid w:val="00F17475"/>
    <w:rsid w:val="00F22DB6"/>
    <w:rsid w:val="00F33526"/>
    <w:rsid w:val="00F55C97"/>
    <w:rsid w:val="00F642B9"/>
    <w:rsid w:val="00F71151"/>
    <w:rsid w:val="00F86224"/>
    <w:rsid w:val="00F8753C"/>
    <w:rsid w:val="00F90191"/>
    <w:rsid w:val="00F954C4"/>
    <w:rsid w:val="00FC7410"/>
    <w:rsid w:val="00FD00A2"/>
    <w:rsid w:val="00FD2C4B"/>
    <w:rsid w:val="00FD5551"/>
    <w:rsid w:val="00FD7650"/>
    <w:rsid w:val="00FE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16E6A"/>
  <w15:docId w15:val="{DC25E013-6E65-4F39-824D-B137CBA50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39D"/>
    <w:pPr>
      <w:autoSpaceDE w:val="0"/>
      <w:autoSpaceDN w:val="0"/>
      <w:adjustRightInd w:val="0"/>
    </w:pPr>
  </w:style>
  <w:style w:type="paragraph" w:styleId="Ttulo1">
    <w:name w:val="heading 1"/>
    <w:basedOn w:val="Normal"/>
    <w:next w:val="Normal"/>
    <w:qFormat/>
    <w:rsid w:val="0053239D"/>
    <w:pPr>
      <w:keepNext/>
      <w:outlineLvl w:val="0"/>
    </w:pPr>
    <w:rPr>
      <w:rFonts w:ascii="Arial" w:hAnsi="Arial" w:cs="Arial"/>
      <w:i/>
      <w:iCs/>
    </w:rPr>
  </w:style>
  <w:style w:type="paragraph" w:styleId="Ttulo2">
    <w:name w:val="heading 2"/>
    <w:basedOn w:val="Normal"/>
    <w:next w:val="Normal"/>
    <w:qFormat/>
    <w:rsid w:val="0053239D"/>
    <w:pPr>
      <w:keepNext/>
      <w:jc w:val="center"/>
      <w:outlineLvl w:val="1"/>
    </w:pPr>
    <w:rPr>
      <w:rFonts w:ascii="Arial" w:hAnsi="Arial" w:cs="Arial"/>
      <w:b/>
      <w:bCs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53239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3239D"/>
    <w:pPr>
      <w:tabs>
        <w:tab w:val="center" w:pos="4419"/>
        <w:tab w:val="right" w:pos="8838"/>
      </w:tabs>
    </w:pPr>
  </w:style>
  <w:style w:type="character" w:styleId="Hyperlink">
    <w:name w:val="Hyperlink"/>
    <w:rsid w:val="0053239D"/>
    <w:rPr>
      <w:color w:val="0000FF"/>
      <w:u w:val="single"/>
    </w:rPr>
  </w:style>
  <w:style w:type="character" w:styleId="HiperlinkVisitado">
    <w:name w:val="FollowedHyperlink"/>
    <w:rsid w:val="0053239D"/>
    <w:rPr>
      <w:color w:val="800080"/>
      <w:u w:val="single"/>
    </w:rPr>
  </w:style>
  <w:style w:type="paragraph" w:customStyle="1" w:styleId="xl24">
    <w:name w:val="xl24"/>
    <w:basedOn w:val="Normal"/>
    <w:rsid w:val="0053239D"/>
    <w:pPr>
      <w:pBdr>
        <w:top w:val="single" w:sz="6" w:space="0" w:color="auto"/>
        <w:lef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"/>
    <w:rsid w:val="0053239D"/>
    <w:pPr>
      <w:pBdr>
        <w:top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26">
    <w:name w:val="xl26"/>
    <w:basedOn w:val="Normal"/>
    <w:rsid w:val="0053239D"/>
    <w:pPr>
      <w:pBdr>
        <w:top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"/>
    <w:rsid w:val="0053239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"/>
    <w:rsid w:val="0053239D"/>
    <w:pPr>
      <w:pBdr>
        <w:bottom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"/>
    <w:rsid w:val="0053239D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"/>
    <w:rsid w:val="0053239D"/>
    <w:pPr>
      <w:pBdr>
        <w:lef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"/>
    <w:rsid w:val="0053239D"/>
    <w:pPr>
      <w:spacing w:before="100" w:after="100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Normal"/>
    <w:rsid w:val="0053239D"/>
    <w:pPr>
      <w:pBdr>
        <w:righ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"/>
    <w:rsid w:val="0053239D"/>
    <w:pPr>
      <w:pBdr>
        <w:top w:val="single" w:sz="6" w:space="0" w:color="auto"/>
        <w:lef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"/>
    <w:rsid w:val="0053239D"/>
    <w:pPr>
      <w:pBdr>
        <w:top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"/>
    <w:rsid w:val="0053239D"/>
    <w:pPr>
      <w:pBdr>
        <w:top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"/>
    <w:rsid w:val="0053239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9">
    <w:name w:val="xl39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40">
    <w:name w:val="xl40"/>
    <w:basedOn w:val="Normal"/>
    <w:rsid w:val="0053239D"/>
    <w:pPr>
      <w:pBdr>
        <w:bottom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41">
    <w:name w:val="xl41"/>
    <w:basedOn w:val="Normal"/>
    <w:rsid w:val="0053239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42">
    <w:name w:val="xl42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43">
    <w:name w:val="xl43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44">
    <w:name w:val="xl44"/>
    <w:basedOn w:val="Normal"/>
    <w:rsid w:val="0053239D"/>
    <w:pPr>
      <w:pBdr>
        <w:bottom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45">
    <w:name w:val="xl45"/>
    <w:basedOn w:val="Normal"/>
    <w:rsid w:val="0053239D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3239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3239D"/>
    <w:pPr>
      <w:pBdr>
        <w:bottom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3239D"/>
    <w:pPr>
      <w:pBdr>
        <w:left w:val="single" w:sz="6" w:space="0" w:color="auto"/>
      </w:pBdr>
      <w:spacing w:before="100" w:after="100"/>
    </w:pPr>
    <w:rPr>
      <w:rFonts w:ascii="Arial" w:hAnsi="Arial" w:cs="Arial"/>
      <w:b/>
      <w:bCs/>
      <w:sz w:val="16"/>
      <w:szCs w:val="16"/>
    </w:rPr>
  </w:style>
  <w:style w:type="paragraph" w:customStyle="1" w:styleId="xl50">
    <w:name w:val="xl50"/>
    <w:basedOn w:val="Normal"/>
    <w:rsid w:val="0053239D"/>
    <w:pPr>
      <w:spacing w:before="100" w:after="100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Normal"/>
    <w:rsid w:val="0053239D"/>
    <w:pPr>
      <w:pBdr>
        <w:right w:val="single" w:sz="6" w:space="0" w:color="auto"/>
      </w:pBdr>
      <w:spacing w:before="100" w:after="100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"/>
    <w:rsid w:val="0053239D"/>
    <w:pPr>
      <w:pBdr>
        <w:left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53">
    <w:name w:val="xl53"/>
    <w:basedOn w:val="Normal"/>
    <w:rsid w:val="0053239D"/>
    <w:pP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54">
    <w:name w:val="xl54"/>
    <w:basedOn w:val="Normal"/>
    <w:rsid w:val="0053239D"/>
    <w:pPr>
      <w:pBdr>
        <w:right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55">
    <w:name w:val="xl55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"/>
    <w:rsid w:val="0053239D"/>
    <w:pPr>
      <w:pBdr>
        <w:bottom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"/>
    <w:rsid w:val="0053239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"/>
    <w:rsid w:val="0053239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59">
    <w:name w:val="xl59"/>
    <w:basedOn w:val="Normal"/>
    <w:rsid w:val="0053239D"/>
    <w:pPr>
      <w:pBdr>
        <w:bottom w:val="single" w:sz="6" w:space="0" w:color="auto"/>
      </w:pBdr>
      <w:spacing w:before="100" w:after="10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0">
    <w:name w:val="xl60"/>
    <w:basedOn w:val="Normal"/>
    <w:rsid w:val="0053239D"/>
    <w:pPr>
      <w:pBdr>
        <w:bottom w:val="single" w:sz="6" w:space="0" w:color="auto"/>
      </w:pBdr>
      <w:spacing w:before="100" w:after="100"/>
      <w:jc w:val="right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61">
    <w:name w:val="xl61"/>
    <w:basedOn w:val="Normal"/>
    <w:rsid w:val="0053239D"/>
    <w:pPr>
      <w:pBdr>
        <w:left w:val="single" w:sz="6" w:space="0" w:color="auto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2">
    <w:name w:val="xl62"/>
    <w:basedOn w:val="Normal"/>
    <w:rsid w:val="0053239D"/>
    <w:pP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3">
    <w:name w:val="xl63"/>
    <w:basedOn w:val="Normal"/>
    <w:rsid w:val="0053239D"/>
    <w:pPr>
      <w:pBdr>
        <w:right w:val="single" w:sz="6" w:space="0" w:color="auto"/>
      </w:pBdr>
      <w:spacing w:before="100" w:after="100"/>
    </w:pPr>
    <w:rPr>
      <w:rFonts w:ascii="Arial" w:hAnsi="Arial" w:cs="Arial"/>
      <w:i/>
      <w:iCs/>
      <w:sz w:val="24"/>
      <w:szCs w:val="24"/>
    </w:rPr>
  </w:style>
  <w:style w:type="paragraph" w:customStyle="1" w:styleId="xl64">
    <w:name w:val="xl64"/>
    <w:basedOn w:val="Normal"/>
    <w:rsid w:val="0053239D"/>
    <w:pPr>
      <w:pBdr>
        <w:top w:val="single" w:sz="6" w:space="0" w:color="auto"/>
        <w:left w:val="single" w:sz="6" w:space="0" w:color="auto"/>
        <w:bottom w:val="single" w:sz="6" w:space="0" w:color="auto"/>
      </w:pBdr>
      <w:shd w:val="clear" w:color="auto" w:fill="C0C0C0"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53239D"/>
    <w:pPr>
      <w:pBdr>
        <w:top w:val="single" w:sz="6" w:space="0" w:color="auto"/>
        <w:bottom w:val="single" w:sz="6" w:space="0" w:color="auto"/>
      </w:pBdr>
      <w:shd w:val="clear" w:color="auto" w:fill="C0C0C0"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53239D"/>
    <w:pPr>
      <w:pBdr>
        <w:top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53239D"/>
    <w:pPr>
      <w:pBdr>
        <w:top w:val="single" w:sz="6" w:space="0" w:color="auto"/>
      </w:pBdr>
      <w:shd w:val="clear" w:color="auto" w:fill="C0C0C0"/>
      <w:spacing w:before="100" w:after="1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3239D"/>
    <w:pPr>
      <w:pBdr>
        <w:top w:val="single" w:sz="6" w:space="0" w:color="auto"/>
        <w:right w:val="single" w:sz="6" w:space="0" w:color="auto"/>
      </w:pBdr>
      <w:shd w:val="clear" w:color="auto" w:fill="C0C0C0"/>
      <w:spacing w:before="100" w:after="1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3239D"/>
    <w:pPr>
      <w:pBdr>
        <w:bottom w:val="single" w:sz="6" w:space="0" w:color="auto"/>
      </w:pBdr>
      <w:shd w:val="clear" w:color="auto" w:fill="C0C0C0"/>
      <w:spacing w:before="100" w:after="1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3239D"/>
    <w:pPr>
      <w:pBdr>
        <w:bottom w:val="single" w:sz="6" w:space="0" w:color="auto"/>
        <w:right w:val="single" w:sz="6" w:space="0" w:color="auto"/>
      </w:pBdr>
      <w:shd w:val="clear" w:color="auto" w:fill="C0C0C0"/>
      <w:spacing w:before="100" w:after="10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3239D"/>
    <w:pPr>
      <w:pBdr>
        <w:top w:val="single" w:sz="6" w:space="0" w:color="auto"/>
        <w:left w:val="single" w:sz="6" w:space="0" w:color="auto"/>
      </w:pBd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3239D"/>
    <w:pPr>
      <w:pBdr>
        <w:top w:val="single" w:sz="6" w:space="0" w:color="auto"/>
      </w:pBd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3239D"/>
    <w:pPr>
      <w:pBdr>
        <w:top w:val="single" w:sz="6" w:space="0" w:color="auto"/>
        <w:right w:val="single" w:sz="6" w:space="0" w:color="auto"/>
      </w:pBdr>
      <w:spacing w:before="100" w:after="100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3239D"/>
    <w:pPr>
      <w:pBdr>
        <w:left w:val="single" w:sz="6" w:space="0" w:color="auto"/>
        <w:bottom w:val="single" w:sz="6" w:space="0" w:color="auto"/>
      </w:pBdr>
      <w:spacing w:before="100" w:after="100"/>
      <w:jc w:val="center"/>
    </w:pPr>
    <w:rPr>
      <w:rFonts w:ascii="Century Gothic" w:hAnsi="Century Gothic" w:cs="Century Gothic"/>
      <w:b/>
      <w:bCs/>
      <w:sz w:val="32"/>
      <w:szCs w:val="32"/>
    </w:rPr>
  </w:style>
  <w:style w:type="paragraph" w:customStyle="1" w:styleId="xl75">
    <w:name w:val="xl75"/>
    <w:basedOn w:val="Normal"/>
    <w:rsid w:val="0053239D"/>
    <w:pPr>
      <w:pBdr>
        <w:bottom w:val="single" w:sz="6" w:space="0" w:color="auto"/>
      </w:pBdr>
      <w:spacing w:before="100" w:after="100"/>
      <w:jc w:val="center"/>
    </w:pPr>
    <w:rPr>
      <w:rFonts w:ascii="Century Gothic" w:hAnsi="Century Gothic" w:cs="Century Gothic"/>
      <w:b/>
      <w:bCs/>
      <w:sz w:val="32"/>
      <w:szCs w:val="32"/>
    </w:rPr>
  </w:style>
  <w:style w:type="paragraph" w:customStyle="1" w:styleId="xl76">
    <w:name w:val="xl76"/>
    <w:basedOn w:val="Normal"/>
    <w:rsid w:val="0053239D"/>
    <w:pPr>
      <w:pBdr>
        <w:bottom w:val="single" w:sz="6" w:space="0" w:color="auto"/>
        <w:right w:val="single" w:sz="6" w:space="0" w:color="auto"/>
      </w:pBdr>
      <w:spacing w:before="100" w:after="100"/>
      <w:jc w:val="center"/>
    </w:pPr>
    <w:rPr>
      <w:rFonts w:ascii="Century Gothic" w:hAnsi="Century Gothic" w:cs="Century Gothic"/>
      <w:b/>
      <w:bCs/>
      <w:sz w:val="32"/>
      <w:szCs w:val="32"/>
    </w:rPr>
  </w:style>
  <w:style w:type="paragraph" w:styleId="Ttulo">
    <w:name w:val="Title"/>
    <w:basedOn w:val="Normal"/>
    <w:qFormat/>
    <w:rsid w:val="0053239D"/>
    <w:pPr>
      <w:adjustRightInd/>
      <w:jc w:val="center"/>
    </w:pPr>
    <w:rPr>
      <w:rFonts w:ascii="Century Gothic" w:hAnsi="Century Gothic" w:cs="Century Gothic"/>
      <w:b/>
      <w:bCs/>
      <w:sz w:val="22"/>
      <w:szCs w:val="22"/>
    </w:rPr>
  </w:style>
  <w:style w:type="paragraph" w:styleId="Corpodetexto">
    <w:name w:val="Body Text"/>
    <w:basedOn w:val="Normal"/>
    <w:rsid w:val="0053239D"/>
    <w:pPr>
      <w:adjustRightInd/>
      <w:jc w:val="both"/>
    </w:pPr>
    <w:rPr>
      <w:rFonts w:ascii="Century Gothic" w:hAnsi="Century Gothic" w:cs="Century Gothic"/>
      <w:sz w:val="22"/>
      <w:szCs w:val="22"/>
    </w:rPr>
  </w:style>
  <w:style w:type="paragraph" w:styleId="Subttulo">
    <w:name w:val="Subtitle"/>
    <w:basedOn w:val="Normal"/>
    <w:qFormat/>
    <w:rsid w:val="0053239D"/>
    <w:pPr>
      <w:adjustRightInd/>
      <w:jc w:val="right"/>
    </w:pPr>
    <w:rPr>
      <w:rFonts w:ascii="Century Gothic" w:hAnsi="Century Gothic" w:cs="Century Gothic"/>
      <w:i/>
      <w:iCs/>
      <w:sz w:val="22"/>
      <w:szCs w:val="22"/>
    </w:rPr>
  </w:style>
  <w:style w:type="paragraph" w:styleId="Recuodecorpodetexto">
    <w:name w:val="Body Text Indent"/>
    <w:basedOn w:val="Normal"/>
    <w:rsid w:val="0053239D"/>
    <w:pPr>
      <w:adjustRightInd/>
      <w:spacing w:after="120" w:line="480" w:lineRule="auto"/>
    </w:pPr>
    <w:rPr>
      <w:rFonts w:ascii="Courier New" w:hAnsi="Courier New" w:cs="Courier New"/>
      <w:sz w:val="24"/>
      <w:szCs w:val="24"/>
    </w:rPr>
  </w:style>
  <w:style w:type="paragraph" w:styleId="SemEspaamento">
    <w:name w:val="No Spacing"/>
    <w:uiPriority w:val="1"/>
    <w:qFormat/>
    <w:rsid w:val="009272C5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A54380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D016F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D016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E485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8F9B0-E16F-49A8-AE1B-DC28AA2B3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802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SLOGAN PREFEITURA</vt:lpstr>
    </vt:vector>
  </TitlesOfParts>
  <Company>Microsoft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SLOGAN PREFEITURA</dc:title>
  <dc:creator>LEONARDO CESAR DE MORAIS</dc:creator>
  <cp:lastModifiedBy>Grasiele Souza</cp:lastModifiedBy>
  <cp:revision>3</cp:revision>
  <cp:lastPrinted>2024-06-11T18:41:00Z</cp:lastPrinted>
  <dcterms:created xsi:type="dcterms:W3CDTF">2024-06-11T18:42:00Z</dcterms:created>
  <dcterms:modified xsi:type="dcterms:W3CDTF">2024-06-13T19:10:00Z</dcterms:modified>
</cp:coreProperties>
</file>